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0A" w:rsidRPr="00741F0A" w:rsidRDefault="00741F0A" w:rsidP="00741F0A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1F0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ТИПОВА ТЕХНОЛОГІЧНА КАРТКА</w:t>
      </w:r>
    </w:p>
    <w:p w:rsidR="00741F0A" w:rsidRPr="00741F0A" w:rsidRDefault="00741F0A" w:rsidP="0074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1F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 </w:t>
      </w:r>
      <w:r w:rsidRPr="00741F0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з посиланням на</w:t>
      </w:r>
      <w:r w:rsidRPr="00741F0A">
        <w:rPr>
          <w:rFonts w:ascii="Times New Roman" w:hAnsi="Times New Roman"/>
          <w:caps/>
          <w:sz w:val="26"/>
          <w:szCs w:val="26"/>
          <w:u w:val="single"/>
          <w:shd w:val="clear" w:color="auto" w:fill="FFFFFF"/>
          <w:lang w:val="uk-UA"/>
        </w:rPr>
        <w:t xml:space="preserve"> </w:t>
      </w:r>
      <w:r w:rsidRPr="00741F0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741F0A" w:rsidRPr="00741F0A" w:rsidRDefault="00741F0A" w:rsidP="0074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646"/>
        <w:gridCol w:w="1984"/>
        <w:gridCol w:w="709"/>
        <w:gridCol w:w="2693"/>
      </w:tblGrid>
      <w:tr w:rsidR="00741F0A" w:rsidRPr="00741F0A" w:rsidTr="006F384A">
        <w:trPr>
          <w:trHeight w:val="1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№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Етапи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Відповідальна посадова особа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 структурний підрозділ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Дія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(В, У, П, 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Термін виконання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(днів)</w:t>
            </w:r>
          </w:p>
        </w:tc>
      </w:tr>
      <w:tr w:rsidR="00741F0A" w:rsidRPr="00741F0A" w:rsidTr="006F384A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741F0A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741F0A">
              <w:rPr>
                <w:rFonts w:ascii="Times New Roman" w:hAnsi="Times New Roman"/>
                <w:lang w:val="uk-UA" w:eastAsia="ar-SA"/>
              </w:rPr>
              <w:t>заяв</w:t>
            </w:r>
            <w:r w:rsidRPr="00741F0A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r w:rsidRPr="00741F0A">
              <w:rPr>
                <w:rFonts w:ascii="Times New Roman" w:hAnsi="Times New Roman"/>
                <w:lang w:val="uk-UA"/>
              </w:rPr>
              <w:t>технічними засобами електронних комунікацій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>вебсторінку</w:t>
            </w:r>
            <w:proofErr w:type="spellEnd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741F0A">
              <w:rPr>
                <w:rFonts w:ascii="Times New Roman" w:eastAsia="Times New Roman" w:hAnsi="Times New Roman"/>
                <w:lang w:val="uk-UA" w:eastAsia="ru-RU"/>
              </w:rPr>
              <w:t xml:space="preserve">Протягом одного робочого дня </w:t>
            </w:r>
          </w:p>
        </w:tc>
      </w:tr>
      <w:tr w:rsidR="00741F0A" w:rsidRPr="00741F0A" w:rsidTr="006F38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741F0A">
              <w:rPr>
                <w:shd w:val="clear" w:color="auto" w:fill="FFFFFF"/>
                <w:lang w:val="uk-UA"/>
              </w:rPr>
              <w:t xml:space="preserve"> </w:t>
            </w:r>
            <w:r w:rsidRPr="00741F0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після отримання</w:t>
            </w:r>
          </w:p>
        </w:tc>
      </w:tr>
      <w:tr w:rsidR="00741F0A" w:rsidRPr="00741F0A" w:rsidTr="006F38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Реєстрація заяви у системі документообігу відповідного структурного підрозділу територіального органу </w:t>
            </w:r>
            <w:proofErr w:type="spellStart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одного робочого дня (заяви реєструються 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відповідному структурному підрозділі територіального органу </w:t>
            </w:r>
            <w:proofErr w:type="spellStart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день їх надходження 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в порядку черговості)</w:t>
            </w:r>
          </w:p>
        </w:tc>
      </w:tr>
      <w:tr w:rsidR="00741F0A" w:rsidRPr="00741F0A" w:rsidTr="006F38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41F0A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741F0A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741F0A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741F0A">
              <w:rPr>
                <w:rFonts w:ascii="Times New Roman" w:hAnsi="Times New Roman"/>
                <w:lang w:val="uk-UA" w:eastAsia="ru-RU"/>
              </w:rPr>
              <w:t>електронній формі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поданої </w:t>
            </w:r>
            <w:r w:rsidRPr="00741F0A">
              <w:rPr>
                <w:rFonts w:ascii="Times New Roman" w:hAnsi="Times New Roman"/>
                <w:lang w:val="uk-UA"/>
              </w:rPr>
              <w:t>технічними засобами електронних комунікацій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 xml:space="preserve">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>вебсторінку</w:t>
            </w:r>
            <w:proofErr w:type="spellEnd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 допомогою програмного забезпечення Державного земельного кадастру </w:t>
            </w: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заявнику </w:t>
            </w:r>
            <w:r w:rsidRPr="00741F0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повідомляється про прийняття заяви та присвоєння їй реєстраційного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день надходження заяви в електронній формі до відповідного структурного підрозділу територіального органу </w:t>
            </w:r>
            <w:proofErr w:type="spellStart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в порядку черговості</w:t>
            </w:r>
          </w:p>
        </w:tc>
      </w:tr>
      <w:tr w:rsidR="00741F0A" w:rsidRPr="00741F0A" w:rsidTr="006F38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Внесення до Державного земельного кадастру таких даних:</w:t>
            </w:r>
          </w:p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1) реєстраційний номер заяви;</w:t>
            </w:r>
          </w:p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2) дата реєстрації заяви;</w:t>
            </w:r>
          </w:p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3) відомості про особу, яка звернулася із заявою (запитом);</w:t>
            </w:r>
          </w:p>
          <w:p w:rsidR="00741F0A" w:rsidRPr="00741F0A" w:rsidRDefault="00741F0A" w:rsidP="006F38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741F0A">
              <w:rPr>
                <w:sz w:val="22"/>
                <w:szCs w:val="22"/>
                <w:lang w:val="uk-UA"/>
              </w:rPr>
              <w:t>4) кадастровий номер (за наявності) та місце розташування земельної ділянки або дані про інший об’єкт Державного земельного кадастру, щодо якого здійснено запит;</w:t>
            </w:r>
          </w:p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5) 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7) відомості про Державного кадастрового реєстратора, який прийняв заяву.</w:t>
            </w:r>
          </w:p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Створення електронної 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>форми</w:t>
            </w: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заяви у Державному земельному кадастрі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день реєстрації заяви 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відповідному структурному підрозділі територіального органу </w:t>
            </w:r>
            <w:proofErr w:type="spellStart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</w:p>
        </w:tc>
      </w:tr>
      <w:tr w:rsidR="00741F0A" w:rsidRPr="00741F0A" w:rsidTr="006F38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Формування витягу з Державного земельного кадастру про обмеження у використанні земель</w:t>
            </w:r>
            <w:r w:rsidRPr="00741F0A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визначеною формою                            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посиланням на документи, на 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підставі яких відомості про обмеження у використанні земель внесені до Державного земельного кадастру,</w:t>
            </w: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допомогою програмного забезпечення Державного земельного кадастру</w:t>
            </w:r>
          </w:p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або</w:t>
            </w:r>
          </w:p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день реєстрації заяви 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відповідному структурному підрозділі територіального органу </w:t>
            </w:r>
            <w:proofErr w:type="spellStart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</w:p>
        </w:tc>
      </w:tr>
      <w:tr w:rsidR="00741F0A" w:rsidRPr="00741F0A" w:rsidTr="006F38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741F0A">
              <w:rPr>
                <w:rFonts w:ascii="Times New Roman" w:eastAsia="Times New Roman" w:hAnsi="Times New Roman"/>
                <w:lang w:val="uk-UA"/>
              </w:rPr>
              <w:lastRenderedPageBreak/>
              <w:t>7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1F0A" w:rsidRPr="00741F0A" w:rsidRDefault="00741F0A" w:rsidP="006F38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hAnsi="Times New Roman"/>
                <w:lang w:val="uk-UA" w:eastAsia="ru-RU"/>
              </w:rPr>
              <w:t>Надсилання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741F0A">
              <w:rPr>
                <w:rFonts w:ascii="Times New Roman" w:eastAsia="Times New Roman" w:hAnsi="Times New Roman"/>
                <w:lang w:val="uk-UA" w:eastAsia="ru-RU"/>
              </w:rPr>
              <w:t xml:space="preserve">витягу з Державного земельного кадастру про обмеження у використанні земель     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741F0A">
              <w:rPr>
                <w:rFonts w:ascii="Times New Roman" w:eastAsia="Times New Roman" w:hAnsi="Times New Roman"/>
                <w:lang w:val="uk-UA" w:eastAsia="ru-RU"/>
              </w:rPr>
              <w:t>або повідомлення про відмову у наданні відомостей                      з Державного земельного кадастру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заявник</w:t>
            </w:r>
            <w:r w:rsidRPr="00741F0A">
              <w:rPr>
                <w:rFonts w:ascii="Times New Roman" w:hAnsi="Times New Roman" w:cstheme="minorHAnsi"/>
                <w:spacing w:val="-6"/>
                <w:shd w:val="clear" w:color="auto" w:fill="FFFFFF"/>
                <w:lang w:val="uk-UA"/>
              </w:rPr>
              <w:t>ові в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електронній формі </w:t>
            </w:r>
            <w:r w:rsidRPr="00741F0A">
              <w:rPr>
                <w:rFonts w:ascii="Times New Roman" w:hAnsi="Times New Roman"/>
                <w:lang w:val="uk-UA"/>
              </w:rPr>
              <w:t>технічними засобами електронних комунікацій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на вказану у зверненні адресу електронної пошти або                         з використанням Єдиного державного </w:t>
            </w:r>
            <w:proofErr w:type="spellStart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>вебсторінку</w:t>
            </w:r>
            <w:proofErr w:type="spellEnd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1F0A" w:rsidRPr="00741F0A" w:rsidRDefault="00741F0A" w:rsidP="006F38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741F0A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741F0A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1F0A" w:rsidRPr="00741F0A" w:rsidRDefault="00741F0A" w:rsidP="006F38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день реєстрації заяви </w:t>
            </w:r>
          </w:p>
          <w:p w:rsidR="00741F0A" w:rsidRPr="00741F0A" w:rsidRDefault="00741F0A" w:rsidP="006F38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відповідному структурному підрозділі територіального органу </w:t>
            </w:r>
            <w:proofErr w:type="spellStart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</w:p>
        </w:tc>
      </w:tr>
      <w:tr w:rsidR="00741F0A" w:rsidRPr="00741F0A" w:rsidTr="006F38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hAnsi="Times New Roman"/>
                <w:lang w:val="uk-UA" w:eastAsia="ru-RU"/>
              </w:rPr>
              <w:t xml:space="preserve">За бажанням заявника передає витяг з Державного земельного кадастру про обмеження                         у використанні земель                                     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 в паперовій формі </w:t>
            </w:r>
            <w:r w:rsidRPr="00741F0A">
              <w:rPr>
                <w:rFonts w:ascii="Times New Roman" w:hAnsi="Times New Roman"/>
                <w:lang w:val="uk-UA" w:eastAsia="ru-RU"/>
              </w:rPr>
              <w:t>або повідомлення про відмову                    у наданні відомостей з Державного земельного кадастру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 в паперовій формі</w:t>
            </w: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спеціаліста відповідного структурного підрозділу територіального органу </w:t>
            </w:r>
            <w:proofErr w:type="spellStart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день реєстрації заяви 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відповідному структурному підрозділі територіального органу </w:t>
            </w:r>
            <w:proofErr w:type="spellStart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</w:p>
        </w:tc>
      </w:tr>
      <w:tr w:rsidR="00741F0A" w:rsidRPr="00741F0A" w:rsidTr="006F38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позначку про виконання послуги та передає витяг з Державного земельного кадастру про обмеження у використанні земель 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 в паперовій формі </w:t>
            </w:r>
            <w:r w:rsidRPr="00741F0A">
              <w:rPr>
                <w:rFonts w:ascii="Times New Roman" w:eastAsia="Times New Roman" w:hAnsi="Times New Roman"/>
                <w:lang w:val="uk-UA"/>
              </w:rPr>
              <w:t>або повідомлення про відмову                     у наданні відомостей з Державного земельного кадастру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 в паперовій формі</w:t>
            </w: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день реєстрації заяви 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відповідному структурному підрозділі територіального органу </w:t>
            </w:r>
            <w:proofErr w:type="spellStart"/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</w:p>
        </w:tc>
      </w:tr>
      <w:tr w:rsidR="00741F0A" w:rsidRPr="00741F0A" w:rsidTr="006F384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41F0A">
              <w:rPr>
                <w:rFonts w:ascii="Times New Roman" w:eastAsia="Times New Roman" w:hAnsi="Times New Roman"/>
                <w:lang w:val="uk-UA"/>
              </w:rPr>
              <w:t>Видача замовнику витягу                       з Державного земельного кадастру про обмеження у використанні земель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посиланням на документи, на підставі яких відомості про обмеження у використанні земель внесені до Державного земельного кадастру, у паперовій формі</w:t>
            </w:r>
            <w:r w:rsidRPr="00741F0A">
              <w:rPr>
                <w:rFonts w:ascii="Times New Roman" w:eastAsia="Times New Roman" w:hAnsi="Times New Roman"/>
                <w:lang w:val="uk-UA"/>
              </w:rPr>
              <w:t xml:space="preserve"> або повідомлення про відмову                           у наданні відомостей з Державного земельного кадастру</w:t>
            </w: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> в паперовій формі.</w:t>
            </w:r>
          </w:p>
          <w:p w:rsidR="00741F0A" w:rsidRPr="00741F0A" w:rsidRDefault="00741F0A" w:rsidP="006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Заява про надання відомостей               в паперовому вигляді підписується заявником під час видачі йому витягу або повідомлення про відмову у наданні відомостей               з Державного земельного кадастру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У день звернення заявника після отримання витягу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Державного земельного кадастру про обмеження 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використанні земель 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посиланням на документи, на підставі яких відомості про обмеження 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41F0A">
              <w:rPr>
                <w:rFonts w:ascii="Times New Roman" w:hAnsi="Times New Roman"/>
                <w:shd w:val="clear" w:color="auto" w:fill="FFFFFF"/>
                <w:lang w:val="uk-UA"/>
              </w:rPr>
              <w:t xml:space="preserve">у використанні земель внесені до Державного земельного кадастру, </w:t>
            </w:r>
          </w:p>
          <w:p w:rsidR="00741F0A" w:rsidRPr="00741F0A" w:rsidRDefault="00741F0A" w:rsidP="006F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lang w:val="uk-UA" w:eastAsia="ru-RU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741F0A" w:rsidRPr="00741F0A" w:rsidTr="006F384A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1F0A" w:rsidRPr="00741F0A" w:rsidRDefault="00741F0A" w:rsidP="006F384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1F0A" w:rsidRPr="00741F0A" w:rsidRDefault="00741F0A" w:rsidP="006F384A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 робочий день</w:t>
            </w:r>
          </w:p>
        </w:tc>
      </w:tr>
      <w:tr w:rsidR="00741F0A" w:rsidRPr="00741F0A" w:rsidTr="006F384A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1F0A" w:rsidRPr="00741F0A" w:rsidRDefault="00741F0A" w:rsidP="006F384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Загальна кількість днів надання послуги (передбачена законодавством)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1F0A" w:rsidRPr="00741F0A" w:rsidRDefault="00741F0A" w:rsidP="006F384A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1F0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 робочий день</w:t>
            </w:r>
          </w:p>
        </w:tc>
      </w:tr>
    </w:tbl>
    <w:p w:rsidR="00741F0A" w:rsidRPr="00741F0A" w:rsidRDefault="00741F0A" w:rsidP="0074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41F0A" w:rsidRPr="00741F0A" w:rsidRDefault="00741F0A" w:rsidP="00741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1F0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Примітка.</w:t>
      </w:r>
      <w:r w:rsidRPr="00741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Дії або бездіяльність посадової особи територіального органу </w:t>
      </w:r>
      <w:proofErr w:type="spellStart"/>
      <w:r w:rsidRPr="00741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741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адміністратора центру надання адміністративних послуг можуть бути оскаржені до суду в порядку, встановленому законом.</w:t>
      </w:r>
    </w:p>
    <w:p w:rsidR="00741F0A" w:rsidRPr="00741F0A" w:rsidRDefault="00741F0A" w:rsidP="00741F0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41F0A">
        <w:rPr>
          <w:color w:val="000000"/>
          <w:lang w:val="uk-UA"/>
        </w:rPr>
        <w:t>Рішення, дії або бездіяльність Державного кадастрового реєстратора можуть бути оскаржені: до територіального органу</w:t>
      </w:r>
      <w:bookmarkStart w:id="0" w:name="_GoBack"/>
      <w:bookmarkEnd w:id="0"/>
      <w:r w:rsidRPr="00741F0A">
        <w:rPr>
          <w:color w:val="000000"/>
          <w:lang w:val="uk-UA"/>
        </w:rPr>
        <w:t xml:space="preserve"> </w:t>
      </w:r>
      <w:proofErr w:type="spellStart"/>
      <w:r w:rsidRPr="00741F0A">
        <w:rPr>
          <w:lang w:val="uk-UA"/>
        </w:rPr>
        <w:t>Держгеокадастру</w:t>
      </w:r>
      <w:proofErr w:type="spellEnd"/>
      <w:r w:rsidRPr="00741F0A">
        <w:rPr>
          <w:color w:val="000000"/>
          <w:lang w:val="uk-UA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 w:rsidRPr="00741F0A">
        <w:rPr>
          <w:lang w:val="uk-UA"/>
        </w:rPr>
        <w:t>Держгеокадастру</w:t>
      </w:r>
      <w:proofErr w:type="spellEnd"/>
      <w:r w:rsidRPr="00741F0A">
        <w:rPr>
          <w:color w:val="000000"/>
          <w:lang w:val="uk-UA"/>
        </w:rPr>
        <w:t xml:space="preserve"> у порядку, встановленому Кабінетом Міністрів України; до суду в порядку, встановленому </w:t>
      </w:r>
      <w:hyperlink r:id="rId5" w:tgtFrame="_blank" w:history="1">
        <w:r w:rsidRPr="00741F0A">
          <w:rPr>
            <w:rStyle w:val="a3"/>
            <w:lang w:val="uk-UA"/>
          </w:rPr>
          <w:t>Кодексом адміністративного судочинства України</w:t>
        </w:r>
      </w:hyperlink>
      <w:r w:rsidRPr="00741F0A">
        <w:rPr>
          <w:lang w:val="uk-UA"/>
        </w:rPr>
        <w:t>.</w:t>
      </w:r>
    </w:p>
    <w:p w:rsidR="00741F0A" w:rsidRPr="00741F0A" w:rsidRDefault="00741F0A" w:rsidP="00741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50EDA" w:rsidRPr="00741F0A" w:rsidRDefault="00741F0A" w:rsidP="00741F0A">
      <w:pPr>
        <w:rPr>
          <w:lang w:val="uk-UA"/>
        </w:rPr>
      </w:pPr>
      <w:r w:rsidRPr="00741F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Умовні позначки: В – виконує; У – бере участь; П – погоджує; З – затверджує.</w:t>
      </w:r>
    </w:p>
    <w:sectPr w:rsidR="00B50EDA" w:rsidRPr="0074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0A"/>
    <w:rsid w:val="0010507E"/>
    <w:rsid w:val="00741F0A"/>
    <w:rsid w:val="00B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4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1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4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1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Юлия</dc:creator>
  <cp:lastModifiedBy>Дорошенко Юлия</cp:lastModifiedBy>
  <cp:revision>1</cp:revision>
  <dcterms:created xsi:type="dcterms:W3CDTF">2024-01-08T13:18:00Z</dcterms:created>
  <dcterms:modified xsi:type="dcterms:W3CDTF">2024-01-08T13:19:00Z</dcterms:modified>
</cp:coreProperties>
</file>