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39"/>
        <w:gridCol w:w="6518"/>
      </w:tblGrid>
      <w:tr w:rsidR="00E26EB5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E26EB5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E26EB5" w:rsidRDefault="00E26EB5" w:rsidP="00597873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У ФОРМІ ВИТЯГ</w:t>
            </w:r>
            <w:r>
              <w:rPr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</w:t>
            </w:r>
          </w:p>
          <w:p w:rsidR="00E26EB5" w:rsidRPr="007F2B74" w:rsidRDefault="00E26EB5" w:rsidP="005978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ПРО </w:t>
            </w:r>
            <w:r w:rsidRPr="007F2B74">
              <w:rPr>
                <w:u w:val="single"/>
              </w:rPr>
              <w:t>ОБМЕЖЕННЯ У ВИКОРИСТАННІ ЗЕМЕЛЬ</w:t>
            </w:r>
          </w:p>
        </w:tc>
      </w:tr>
      <w:tr w:rsidR="00E26EB5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B5" w:rsidRPr="007F2B74" w:rsidRDefault="00E26EB5" w:rsidP="00597873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E26EB5" w:rsidRPr="007F2B74" w:rsidRDefault="00E26EB5" w:rsidP="00597873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Головне управління </w:t>
            </w:r>
            <w:r w:rsidRPr="007F2B74">
              <w:rPr>
                <w:u w:val="single"/>
              </w:rPr>
              <w:t xml:space="preserve">Держгеокадастру </w:t>
            </w:r>
            <w:r>
              <w:rPr>
                <w:u w:val="single"/>
              </w:rPr>
              <w:t>у Чернігівській області</w:t>
            </w:r>
          </w:p>
          <w:p w:rsidR="00E26EB5" w:rsidRPr="007F2B74" w:rsidRDefault="00E26EB5" w:rsidP="00597873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26EB5" w:rsidRPr="007F2B74" w:rsidTr="00597873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26EB5" w:rsidRPr="007F2B74" w:rsidRDefault="00E26EB5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26EB5" w:rsidRPr="007F2B74" w:rsidTr="00597873">
        <w:tc>
          <w:tcPr>
            <w:tcW w:w="0" w:type="auto"/>
            <w:gridSpan w:val="2"/>
          </w:tcPr>
          <w:p w:rsidR="00E26EB5" w:rsidRPr="007F2B74" w:rsidRDefault="00E26EB5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</w:tcPr>
          <w:p w:rsidR="00E26EB5" w:rsidRPr="0036240F" w:rsidRDefault="00E26EB5" w:rsidP="00597873">
            <w:pPr>
              <w:rPr>
                <w:sz w:val="20"/>
                <w:szCs w:val="20"/>
              </w:rPr>
            </w:pPr>
            <w:r w:rsidRPr="0036240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6240F">
              <w:rPr>
                <w:sz w:val="20"/>
                <w:szCs w:val="20"/>
              </w:rPr>
              <w:t>ЦНАП виконавчого апарату Корюківської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6240F">
              <w:rPr>
                <w:sz w:val="20"/>
                <w:szCs w:val="20"/>
              </w:rPr>
              <w:t>ЦНАП Сосницької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6240F">
              <w:rPr>
                <w:sz w:val="20"/>
                <w:szCs w:val="20"/>
              </w:rPr>
              <w:t>ЦНАП Менської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6240F">
              <w:rPr>
                <w:sz w:val="20"/>
                <w:szCs w:val="20"/>
              </w:rPr>
              <w:t>ЦНАП Холминської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6240F">
              <w:rPr>
                <w:sz w:val="20"/>
                <w:szCs w:val="20"/>
              </w:rPr>
              <w:t>ЦНАП Сновської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6240F">
              <w:rPr>
                <w:sz w:val="20"/>
                <w:szCs w:val="20"/>
              </w:rPr>
              <w:t>ЦНАП виконавчого комітету Бахмацької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6240F">
              <w:rPr>
                <w:sz w:val="20"/>
                <w:szCs w:val="20"/>
              </w:rPr>
              <w:t>ЦНАСП виконавчого апарату Батуринської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6240F">
              <w:rPr>
                <w:sz w:val="20"/>
                <w:szCs w:val="20"/>
              </w:rPr>
              <w:t>ЦНАП виконавчого комітету Дмитрівської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6240F">
              <w:rPr>
                <w:sz w:val="20"/>
                <w:szCs w:val="20"/>
              </w:rPr>
              <w:t>ЦНАП Бобровицької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6240F">
              <w:rPr>
                <w:sz w:val="20"/>
                <w:szCs w:val="20"/>
              </w:rPr>
              <w:t>ЦНАП Борзнянської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36240F">
              <w:rPr>
                <w:sz w:val="20"/>
                <w:szCs w:val="20"/>
              </w:rPr>
              <w:t>ЦНАП Ніжинської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36240F">
              <w:rPr>
                <w:sz w:val="20"/>
                <w:szCs w:val="20"/>
              </w:rPr>
              <w:t>ЦНАП Вертіївської сільської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36240F">
              <w:rPr>
                <w:sz w:val="20"/>
                <w:szCs w:val="20"/>
              </w:rPr>
              <w:t>ЦНАП Носівської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36240F">
              <w:rPr>
                <w:sz w:val="20"/>
                <w:szCs w:val="20"/>
              </w:rPr>
              <w:t>ЦНАП Плисківської сільської ради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36240F">
              <w:rPr>
                <w:sz w:val="20"/>
                <w:szCs w:val="20"/>
              </w:rPr>
              <w:t>ЦНАП Коропської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36240F">
              <w:rPr>
                <w:sz w:val="20"/>
                <w:szCs w:val="20"/>
              </w:rPr>
              <w:t>ЦНАП Новгород-Сіверської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36240F">
              <w:rPr>
                <w:sz w:val="20"/>
                <w:szCs w:val="20"/>
              </w:rPr>
              <w:t>ЦНАП виконавчого комітету Семенівської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36240F">
              <w:rPr>
                <w:sz w:val="20"/>
                <w:szCs w:val="20"/>
              </w:rPr>
              <w:t>ЦНАП Варвинської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36240F">
              <w:rPr>
                <w:sz w:val="20"/>
                <w:szCs w:val="20"/>
              </w:rPr>
              <w:t>ЦНАП Талалаївської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36240F">
              <w:rPr>
                <w:sz w:val="20"/>
                <w:szCs w:val="20"/>
              </w:rPr>
              <w:t>Міськрайонний ЦНАП Прилуцької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36240F">
              <w:rPr>
                <w:sz w:val="20"/>
                <w:szCs w:val="20"/>
              </w:rPr>
              <w:t>ЦНАП Линовицької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36240F">
              <w:rPr>
                <w:sz w:val="20"/>
                <w:szCs w:val="20"/>
              </w:rPr>
              <w:t>ЦНАП Ічнянської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36240F">
              <w:rPr>
                <w:sz w:val="20"/>
                <w:szCs w:val="20"/>
              </w:rPr>
              <w:t>ЦНАП Парафіївської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36240F">
              <w:rPr>
                <w:sz w:val="20"/>
                <w:szCs w:val="20"/>
              </w:rPr>
              <w:t>ЦНАП Срібнянської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36240F">
              <w:rPr>
                <w:sz w:val="20"/>
                <w:szCs w:val="20"/>
              </w:rPr>
              <w:t>ЦНАП  м. Чернігова;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36240F">
              <w:rPr>
                <w:sz w:val="20"/>
                <w:szCs w:val="20"/>
              </w:rPr>
              <w:t>ЦНАП Городнянської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36240F">
              <w:rPr>
                <w:sz w:val="20"/>
                <w:szCs w:val="20"/>
              </w:rPr>
              <w:t>Відділ «ЦНАП» виконавчого комітету Куликівської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36240F">
              <w:rPr>
                <w:sz w:val="20"/>
                <w:szCs w:val="20"/>
              </w:rPr>
              <w:t>ЦНАП при виконавчому органі Ріпкинської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36240F">
              <w:rPr>
                <w:sz w:val="20"/>
                <w:szCs w:val="20"/>
              </w:rPr>
              <w:t>ЦНАП Козелецької селищної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36240F">
              <w:rPr>
                <w:sz w:val="20"/>
                <w:szCs w:val="20"/>
              </w:rPr>
              <w:t>ЦНАП Іванівської сільської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6240F">
              <w:rPr>
                <w:sz w:val="20"/>
                <w:szCs w:val="20"/>
              </w:rPr>
              <w:t>ЦНАП Остерської міської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r w:rsidRPr="0036240F">
              <w:rPr>
                <w:sz w:val="20"/>
                <w:szCs w:val="20"/>
              </w:rPr>
              <w:t>ЦНАП Кіптівської сільської ради;</w:t>
            </w:r>
          </w:p>
          <w:p w:rsidR="00E26EB5" w:rsidRPr="0036240F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36240F">
              <w:rPr>
                <w:sz w:val="20"/>
                <w:szCs w:val="20"/>
              </w:rPr>
              <w:t>ЦНАП Новобілоуської сільської ради;</w:t>
            </w:r>
          </w:p>
          <w:p w:rsidR="00E26EB5" w:rsidRPr="00C40B1A" w:rsidRDefault="00E26EB5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36240F">
              <w:rPr>
                <w:sz w:val="20"/>
                <w:szCs w:val="20"/>
              </w:rPr>
              <w:t>ЦНАП Деснянської селищної ради.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</w:tcPr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1. ЦНАП виконавчого апа</w:t>
            </w:r>
            <w:r>
              <w:rPr>
                <w:sz w:val="20"/>
                <w:szCs w:val="20"/>
              </w:rPr>
              <w:t xml:space="preserve">рату Корюківської міської ради: </w:t>
            </w:r>
            <w:r w:rsidRPr="00407ED7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Вокзальна, 9, м. Корюківка, Чернігівська обл., 15300;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2. ЦНАП Сосницької селищної ради: вул. Грушевського, 32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в, смт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Сосниця, Чернігівська обл., 16100;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3. ЦНАП Менської міськ</w:t>
            </w:r>
            <w:r>
              <w:rPr>
                <w:sz w:val="20"/>
                <w:szCs w:val="20"/>
              </w:rPr>
              <w:t>ої ради: вул. Героїв АТО, 6, м. </w:t>
            </w:r>
            <w:r w:rsidRPr="00407ED7">
              <w:rPr>
                <w:sz w:val="20"/>
                <w:szCs w:val="20"/>
              </w:rPr>
              <w:t>Мена, Чернігівська область, 15600;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4. ЦНАП Холминської селищної ради: вул. Спортивна, 9, смт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Холми, Чернігівська область, 15331;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5. ЦНАП Сновської міської ради: вул. Банкова, 5,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Сновськ, Чернігівська обл., 15200;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6. ЦНАП виконавчого комітету Бахмацької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Соборності, 42, м. Бахмач, Чернігівська обл.,16500;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7. ЦНАСП виконавчого апарату Батуринської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Кооперативна, 9, м. Батурин, Чернігівська обл.,16512;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8. ЦНАП виконавчого комітету Дмитрівської селищної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Незалежності ,18 смт Дмитрівка, Чернігівська обл.,16570;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9. ЦНАП Бобровицької міської ради: вул. Лупицька, 4,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Бобровиця,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17400;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10. ЦНАП Борзнянської місько</w:t>
            </w:r>
            <w:r>
              <w:rPr>
                <w:sz w:val="20"/>
                <w:szCs w:val="20"/>
              </w:rPr>
              <w:t>ї ради: вул. П. Куліша, 104, м. </w:t>
            </w:r>
            <w:r w:rsidRPr="00407ED7">
              <w:rPr>
                <w:sz w:val="20"/>
                <w:szCs w:val="20"/>
              </w:rPr>
              <w:t xml:space="preserve">Борзна, </w:t>
            </w:r>
            <w:r w:rsidRPr="00407ED7">
              <w:rPr>
                <w:sz w:val="20"/>
                <w:szCs w:val="20"/>
              </w:rPr>
              <w:lastRenderedPageBreak/>
              <w:t>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11. ЦНАП Ніжинської міськ</w:t>
            </w:r>
            <w:r>
              <w:rPr>
                <w:sz w:val="20"/>
                <w:szCs w:val="20"/>
              </w:rPr>
              <w:t>ої ради: вул. Покровська, 8, м. </w:t>
            </w:r>
            <w:r w:rsidRPr="00407ED7">
              <w:rPr>
                <w:sz w:val="20"/>
                <w:szCs w:val="20"/>
              </w:rPr>
              <w:t>Ніжин, 16600;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12. ЦНАП Вертіївської сі</w:t>
            </w:r>
            <w:r>
              <w:rPr>
                <w:sz w:val="20"/>
                <w:szCs w:val="20"/>
              </w:rPr>
              <w:t>льської ради: вул. Миру,126, с. </w:t>
            </w:r>
            <w:r w:rsidRPr="00407ED7">
              <w:rPr>
                <w:sz w:val="20"/>
                <w:szCs w:val="20"/>
              </w:rPr>
              <w:t>Вертіївка,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16624;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13. ЦНАП Носівської міської ради: в</w:t>
            </w:r>
            <w:r>
              <w:rPr>
                <w:sz w:val="20"/>
                <w:szCs w:val="20"/>
              </w:rPr>
              <w:t>ул. Центральна, 20, м. </w:t>
            </w:r>
            <w:r w:rsidRPr="00407ED7">
              <w:rPr>
                <w:sz w:val="20"/>
                <w:szCs w:val="20"/>
              </w:rPr>
              <w:t>Носівка,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17100;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14. ЦНАП Плисківської сільської ради: вул. Незалежності, 33, с. Плиски,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16453;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15. ЦНАП Коропської селищної ради: вул. Кибальчича, 12, смт Короп, Чернігівська область, 16200;</w:t>
            </w:r>
          </w:p>
          <w:p w:rsidR="00E26EB5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16. ЦНАП Новгород-Сіверської</w:t>
            </w:r>
            <w:r>
              <w:rPr>
                <w:sz w:val="20"/>
                <w:szCs w:val="20"/>
              </w:rPr>
              <w:t xml:space="preserve"> міської ради:</w:t>
            </w:r>
          </w:p>
          <w:p w:rsidR="00E26EB5" w:rsidRPr="00407ED7" w:rsidRDefault="00E26EB5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вул. Князя Ігоря, 32 А, м. Новгород-Сіверський, 16000;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17. ЦНАП виконавчого комітету Семенівської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Червона, Площа,6, м. Семенівка, Чернігівська область, 15400;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18. ЦНАП Варвинської селищної ради: вул. Шевченка, 38а, смт Варва, Чернігівська обл., 17600;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19. ЦНАП Талалаївської селищної ради: вул. Центральна, 3</w:t>
            </w:r>
            <w:r>
              <w:rPr>
                <w:sz w:val="20"/>
                <w:szCs w:val="20"/>
              </w:rPr>
              <w:t>, смт </w:t>
            </w:r>
            <w:r w:rsidRPr="00407ED7">
              <w:rPr>
                <w:sz w:val="20"/>
                <w:szCs w:val="20"/>
              </w:rPr>
              <w:t>Талалаївка, Чернігівська обл., 17200;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20. Міськрайонний ЦНАП Прилуцької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Івана Скоропадського, 102 А, м. Прилуки,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17500;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21. ЦНАП Линовицької селищної ради: вул. Шевченка, 1, смт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Линовиця, Чернігівська обл., 17584;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22. ЦНАП Ічнянської місько</w:t>
            </w:r>
            <w:r>
              <w:rPr>
                <w:sz w:val="20"/>
                <w:szCs w:val="20"/>
              </w:rPr>
              <w:t>ї ради: пл. Т.Г.Шевченка, 1, м. </w:t>
            </w:r>
            <w:r w:rsidRPr="00407ED7">
              <w:rPr>
                <w:sz w:val="20"/>
                <w:szCs w:val="20"/>
              </w:rPr>
              <w:t>Ічня, Чернігівська область, 16700;</w:t>
            </w:r>
          </w:p>
          <w:p w:rsidR="00E26EB5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23. ЦН</w:t>
            </w:r>
            <w:r>
              <w:rPr>
                <w:sz w:val="20"/>
                <w:szCs w:val="20"/>
              </w:rPr>
              <w:t>АП Парафіївської селищної ради:</w:t>
            </w:r>
          </w:p>
          <w:p w:rsidR="00E26EB5" w:rsidRPr="00407ED7" w:rsidRDefault="00E26EB5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вул. Тараса Шевченка, 62, смт Парафіївка,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16730;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24. ЦНАП Срібнянської сел</w:t>
            </w:r>
            <w:r>
              <w:rPr>
                <w:sz w:val="20"/>
                <w:szCs w:val="20"/>
              </w:rPr>
              <w:t>ищної ради: вул. Миру, 43а, смт С</w:t>
            </w:r>
            <w:r w:rsidRPr="00407ED7">
              <w:rPr>
                <w:sz w:val="20"/>
                <w:szCs w:val="20"/>
              </w:rPr>
              <w:t>рібне, Чернігівська область, 17300;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25. ЦНАП  м. Чернігова: пр</w:t>
            </w:r>
            <w:r>
              <w:rPr>
                <w:sz w:val="20"/>
                <w:szCs w:val="20"/>
              </w:rPr>
              <w:t>осп. Левка Лук’яненка, 20-А, м. </w:t>
            </w:r>
            <w:r w:rsidRPr="00407ED7">
              <w:rPr>
                <w:sz w:val="20"/>
                <w:szCs w:val="20"/>
              </w:rPr>
              <w:t>Чернігів, 14032;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26. ЦНАП Городнянської міської ради: вул. Троїцька, 13 (заяви приймаються вул. Троїцька, 15), м. Городня, Чернігівська обл., 15100;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27. Відділ «Центр надання адміністративних послуг» виконавчого комітету К</w:t>
            </w:r>
            <w:r>
              <w:rPr>
                <w:sz w:val="20"/>
                <w:szCs w:val="20"/>
              </w:rPr>
              <w:t>уликівської селищної ради: вул. </w:t>
            </w:r>
            <w:r w:rsidRPr="00407ED7">
              <w:rPr>
                <w:sz w:val="20"/>
                <w:szCs w:val="20"/>
              </w:rPr>
              <w:t>Миру, 67, смт Куликівка, Чернігівська область, 16300;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28. ЦНАП при виконавчому органі Ріпкинської селищної ради: вул. Святомиколаївська, 114, смт Ріпки, Чернігівська обл., 15000;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29. ЦНАП Козелецької селищної</w:t>
            </w:r>
            <w:r>
              <w:rPr>
                <w:sz w:val="20"/>
                <w:szCs w:val="20"/>
              </w:rPr>
              <w:t xml:space="preserve"> ради: вул. Соборності, 27, смт </w:t>
            </w:r>
            <w:r w:rsidRPr="00407ED7">
              <w:rPr>
                <w:sz w:val="20"/>
                <w:szCs w:val="20"/>
              </w:rPr>
              <w:t>Козелець,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17000;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30. ЦНАП Іванівської сільсь</w:t>
            </w:r>
            <w:r>
              <w:rPr>
                <w:sz w:val="20"/>
                <w:szCs w:val="20"/>
              </w:rPr>
              <w:t>кої ради: вул. Дружби, 33 Б, с. </w:t>
            </w:r>
            <w:r w:rsidRPr="00407ED7">
              <w:rPr>
                <w:sz w:val="20"/>
                <w:szCs w:val="20"/>
              </w:rPr>
              <w:t>Іванівка, Чернігівська область, 15562;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31. ЦНАП Остерської міської ради: вул. Незалежності, 21, м. Остер, Чернігівська область, 17044;</w:t>
            </w:r>
          </w:p>
          <w:p w:rsidR="00E26EB5" w:rsidRPr="00407ED7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32. ЦНАП Кіптівської сільської</w:t>
            </w:r>
            <w:r>
              <w:rPr>
                <w:sz w:val="20"/>
                <w:szCs w:val="20"/>
              </w:rPr>
              <w:t xml:space="preserve"> ради: вул. Слов'янська, 36, с. </w:t>
            </w:r>
            <w:r w:rsidRPr="00407ED7">
              <w:rPr>
                <w:sz w:val="20"/>
                <w:szCs w:val="20"/>
              </w:rPr>
              <w:t>Кіпті, Чернігівська область, 17050;</w:t>
            </w:r>
          </w:p>
          <w:p w:rsidR="00E26EB5" w:rsidRDefault="00E26EB5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33. ЦНАП Новобілоуської сільської ради: вул.Троїцька, 7, с.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Новий Білоус, (державні реєстратори – вул. Шевченка, 94, м. Черн</w:t>
            </w:r>
            <w:r>
              <w:rPr>
                <w:sz w:val="20"/>
                <w:szCs w:val="20"/>
              </w:rPr>
              <w:t>ігів), Чернігівська обл., 15501;</w:t>
            </w:r>
          </w:p>
          <w:p w:rsidR="00E26EB5" w:rsidRPr="00E1582B" w:rsidRDefault="00E26EB5" w:rsidP="00597873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C2CFB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  <w:r w:rsidRPr="00516E92">
              <w:rPr>
                <w:sz w:val="20"/>
                <w:szCs w:val="20"/>
              </w:rPr>
              <w:t xml:space="preserve"> вул. Ювілейна, буд. 1, смт Десна, Чернігівська обл., 17024</w:t>
            </w:r>
            <w:r>
              <w:rPr>
                <w:sz w:val="20"/>
                <w:szCs w:val="20"/>
              </w:rPr>
              <w:t>.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0" w:type="auto"/>
          </w:tcPr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1. ЦНАП виконавчого апарату Корюківської міської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‒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2. ЦНАП Сосницької селищної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3. ЦНАП Менської міської ради: Пн-Ср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4. ЦНАП Холминської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5. ЦНАП Сновської міської ради: Пн, Ср, Чт,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Вт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6. ЦНАП виконавчого комітету Бахмацької міської ради: Пн-Пт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lastRenderedPageBreak/>
              <w:t>7. ЦНАСП виконавчого апарату Батуринської міської ради: Пн, Вт, Чт –9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-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8. ЦНАП виконавчого комітету Дмитрівської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- 17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9. ЦНАП Бобровицької міської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Ср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10. ЦНАП Борз</w:t>
            </w:r>
            <w:r>
              <w:rPr>
                <w:sz w:val="20"/>
                <w:szCs w:val="20"/>
              </w:rPr>
              <w:t xml:space="preserve">нянської міської ради: Пн – Пт 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перерва на обід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11. ЦНАП Ніжинської міської ради: Пн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Ср-Сб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12. ЦНАП Вертіївської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13. ЦНАП Носівської міської ради: Пн, Вт, Ср, Пт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14. ЦНАП Плисківської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Вт 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15. ЦНАП Коропської селищної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без обідньої перерви; Чт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16. ЦНАП Новгород-Сіверської міської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17. ЦНАП виконавчого комітету Семенівської міської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18. ЦНАП Варвинс</w:t>
            </w:r>
            <w:r>
              <w:rPr>
                <w:sz w:val="20"/>
                <w:szCs w:val="20"/>
              </w:rPr>
              <w:t xml:space="preserve">ької селищної ради: Пн, Ср, Чт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19. ЦНАП Талалаївської селищної ради</w:t>
            </w:r>
            <w:r>
              <w:rPr>
                <w:sz w:val="20"/>
                <w:szCs w:val="20"/>
              </w:rPr>
              <w:t xml:space="preserve">: Пн – Пт 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‒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20. Міськрайонний ЦНАП Прилуцької міської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21. ЦНАП Линовицької селищної ради: Пн, Вт, Ср,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22. ЦНАП Ічнянської міської ради</w:t>
            </w:r>
            <w:r>
              <w:rPr>
                <w:sz w:val="20"/>
                <w:szCs w:val="20"/>
              </w:rPr>
              <w:t xml:space="preserve">: Пн, Вт, Ср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23. ЦНАП Парафіївської селищної ради: Пн-Чт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24. ЦНАП Срібнянської селищної ради: Пн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Вт, Ср, Чт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;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25. ЦНАП м. Чернігова: години прийому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Чт 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; Сб – </w:t>
            </w:r>
            <w:r w:rsidRPr="00CB2CD9">
              <w:rPr>
                <w:sz w:val="20"/>
                <w:szCs w:val="20"/>
              </w:rPr>
              <w:t>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; Нд ‒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26. ЦНАП Городнянської міської ради</w:t>
            </w:r>
            <w:r>
              <w:rPr>
                <w:sz w:val="20"/>
                <w:szCs w:val="20"/>
              </w:rPr>
              <w:t xml:space="preserve">: Пн, Вт,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Ср</w:t>
            </w:r>
            <w:r>
              <w:rPr>
                <w:sz w:val="20"/>
                <w:szCs w:val="20"/>
              </w:rPr>
              <w:t>  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‒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27. Відділ «ЦНАП» виконавчого комітету Куликівської селищної ради: Пн, Вт, Ср,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; Пт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28. ЦНАП при виконавчому органі Ріпкинської селищної ради: Пн, Ср,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29. ЦНАП Козелецької селищної ради</w:t>
            </w:r>
            <w:r>
              <w:rPr>
                <w:sz w:val="20"/>
                <w:szCs w:val="20"/>
              </w:rPr>
              <w:t xml:space="preserve">: Пн-Чт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30. ЦНАП Іванівської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31. ЦНАП Остерської міської ради: Пн, Вт, Ср,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Чт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E26EB5" w:rsidRPr="00CB2CD9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32. ЦНАП Кіптівської сільської ради: Пн –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E26EB5" w:rsidRDefault="00E26EB5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33. ЦНАП Новобілоуської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Пт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обідня перерва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– вихідні.</w:t>
            </w:r>
          </w:p>
          <w:p w:rsidR="00E26EB5" w:rsidRPr="007F2B74" w:rsidRDefault="00E26EB5" w:rsidP="00597873">
            <w:pPr>
              <w:ind w:left="288" w:hanging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>
              <w:rPr>
                <w:sz w:val="28"/>
                <w:szCs w:val="28"/>
              </w:rPr>
              <w:t xml:space="preserve"> </w:t>
            </w:r>
            <w:r w:rsidRPr="004D798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 Пн, Вт, Чт, Пт – 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Ср 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,без перерви на обід,</w:t>
            </w:r>
            <w:r w:rsidRPr="00CB2CD9">
              <w:rPr>
                <w:sz w:val="20"/>
                <w:szCs w:val="20"/>
              </w:rPr>
              <w:t xml:space="preserve"> Сб, Нд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вихідні.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адреса </w:t>
            </w:r>
            <w:r>
              <w:rPr>
                <w:sz w:val="20"/>
                <w:szCs w:val="20"/>
              </w:rPr>
              <w:t>електронної пошти та веб</w:t>
            </w:r>
            <w:r w:rsidRPr="007F2B74">
              <w:rPr>
                <w:sz w:val="20"/>
                <w:szCs w:val="20"/>
              </w:rPr>
              <w:t>сайт центру надання адміністративної послуги</w:t>
            </w:r>
          </w:p>
        </w:tc>
        <w:tc>
          <w:tcPr>
            <w:tcW w:w="0" w:type="auto"/>
          </w:tcPr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1. ЦНАП виконавчого апарату Корюківської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3-42-93, 3-45-01;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koryukivkacnap@gmail.com;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http://koryukivka-rada.gov.ua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2. ЦНАП Сосницької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(04655) 2-30-20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e-mаil: sosn@cg.gov.ua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 https://sosnitsa-rada.gov.ua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3. ЦНАП Менської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(04644) 2-16-81, 093-38-362-92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cnapradamena@cg.gov.ua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http://mena.cg.gov.ua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4. ЦНАП Холминської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2-33-74, 2-31-84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otg@holmsr.gov.ua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https://holmsr.gov.ua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5. ЦНАП Сновської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(04654) 2-15-42, 098-347 92 43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msnovsk_post@cg.gov.ua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https://snovmr.gov.ua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6. ЦНАП виконавчого комітету Бахмацької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(04635) 2-11-74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bmrtsnap@ukr.net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https://bakhmach-mr.gov.ua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7. ЦНАСП виконавчого апарату Батуринської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098-940 87 70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baturin-soczahist@ukr.net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https://baturyn-rada.gov.ua</w:t>
            </w:r>
          </w:p>
          <w:p w:rsidR="00E26EB5" w:rsidRPr="0091665D" w:rsidRDefault="00E26EB5" w:rsidP="00597873">
            <w:pPr>
              <w:ind w:left="29"/>
              <w:rPr>
                <w:sz w:val="19"/>
                <w:szCs w:val="19"/>
              </w:rPr>
            </w:pPr>
            <w:r w:rsidRPr="0091665D">
              <w:rPr>
                <w:sz w:val="19"/>
                <w:szCs w:val="19"/>
              </w:rPr>
              <w:t>8. ЦНАП виконавчого комітету Дмитрівської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096-78-80-894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tsnapdmitrivka@ukr.net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https://dmitrovka-otg.gov.ua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9. ЦНАП Бобровицької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(04632) 2-51-28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rada28cnap@ukr.net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https://bobrovycka-gromada.gov.ua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10. ЦНАП Борзнянської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2-11-64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borzmr_cnap@cg.gov.ua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https://borznyanska-gromada.gov.ua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11. ЦНАП Ніжинської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7-13-47, 7-13-63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cnap_nizhyn@ukr.net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https://nizhynrada.gov.ua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12. ЦНАП Вертіївської сільської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6-81-36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tsnap.vertievka@gmail.com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https://vertiivska-gromada.gov.ua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13. ЦНАП Носівської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(04642) 2-10-32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nos_mrad_tcnap@cg.gov.ua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https://nosgromada.cg.gov.ua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14. ЦНАП Плисківської сільської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27-131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CNAP_pliskirada@ukr.net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https://plyskivska-gromada.gov.ua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15. ЦНАП Коропської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(04656) 2-76-14, 098-369-77-05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tsnap_korop@ukr.net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https://koropska-gromada.gov.ua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16. ЦНАП Новгород-Сіверської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(04658) 2-39-86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cnapns@ukr.net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https://ns-mrada.cg.gov.ua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17. ЦНАП виконавчого комітету Семенівської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068-131 61 97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semen_cnap@ukr.net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https://semenivka-gromada.gov.ua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18. ЦНАП Варвинської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(04636) 2-15-78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vradm@cg.ukrtel.net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https://varvynska-gromada.gov.ua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19. ЦНАП Талалаївської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097-569-84-90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tsnaptalalaevka@ukr.net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https://talgromada.gov.ua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20. Міськрайонний ЦНАП Прилуцької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050-910-90-99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43715222@mail.gov.ua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https://pryluky.cg.gov.ua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21. ЦНАП Линовицької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050-103-77-37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04412455_3040609323@mail.gov.ua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https://lynovycka-gromada.gov.ua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22. ЦНАП Ічнянської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(04633) 2-51-50, 063-681 23 66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ichnyamr_post@cg.gov.ua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https://ichnya.cg.gov.ua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23. ЦНАП Парафіївської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093-424-14-80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inbox@parafiivska-sr.gov.ua, cnap.parafiivka@gmail.com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https://parafiivska-sr.gov.ua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24. ЦНАП Срібнянської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(04639) 2-13-01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sribnesrada@cg.gov.ua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https://sribne-otg.cg.gov.ua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25. ЦНАП  м. Чернігова: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77-26-43, 65-19-15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cnap@сhernigiv-rada.gov.ua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http://admincher.gov.ua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26. ЦНАП Городнянської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(04645) 2-10-85, 067-770-71-35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horodnya_tsnap@ukr.net; gorcnap@i.ua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https://gormr.gov.ua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27. Відділ «Центр надання адміністративних послуг» виконавчого комітету Куликівської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(04643) 2-03-32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kulikivska.selishna.rada@ukr.net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https://kulykivska-gromada.gov.ua</w:t>
            </w:r>
          </w:p>
          <w:p w:rsidR="00E26EB5" w:rsidRPr="0091665D" w:rsidRDefault="00E26EB5" w:rsidP="00597873">
            <w:pPr>
              <w:ind w:left="29"/>
              <w:rPr>
                <w:sz w:val="18"/>
                <w:szCs w:val="18"/>
              </w:rPr>
            </w:pPr>
            <w:r w:rsidRPr="0091665D">
              <w:rPr>
                <w:sz w:val="18"/>
                <w:szCs w:val="18"/>
              </w:rPr>
              <w:t xml:space="preserve">28. </w:t>
            </w:r>
            <w:r w:rsidRPr="00FE01A9">
              <w:rPr>
                <w:sz w:val="20"/>
                <w:szCs w:val="20"/>
              </w:rPr>
              <w:t>ЦНАП при виконавчому органі Ріпкинської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(04641) 2-12-03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r.s-rada@ukr.net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https://ripkynska-gromada.gov.ua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29. ЦНАП Козелецької селищної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2-13-45,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cnap_koz@ukr.net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https://kozsr.gov.ua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30. ЦНАП Іванівської сільської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096-0848939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ivanivska_silska_rada@ukr.net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https://iotg.gov.ua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31. ЦНАП Остерської міської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43-257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oster-senter@ukr.net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https://osterska-gromada.gov.ua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32. ЦНАП Кіптівської сільської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3-73-49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kiptisr@meta.ua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https://kiptivska-gromada.gov.ua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33. ЦНАП Новобілоуської сільської ради: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688-640</w:t>
            </w:r>
          </w:p>
          <w:p w:rsidR="00E26EB5" w:rsidRPr="0066503F" w:rsidRDefault="00E26EB5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 novobilouska_sr@ukr.net</w:t>
            </w:r>
          </w:p>
          <w:p w:rsidR="00E26EB5" w:rsidRDefault="00E26EB5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https://novobilouska-gromada.gov.ua</w:t>
            </w:r>
          </w:p>
          <w:p w:rsidR="00E26EB5" w:rsidRDefault="00E26EB5" w:rsidP="00597873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A227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</w:p>
          <w:p w:rsidR="00E26EB5" w:rsidRPr="000B0A09" w:rsidRDefault="00E26EB5" w:rsidP="00597873">
            <w:pPr>
              <w:ind w:left="29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(0464</w:t>
            </w:r>
            <w:r>
              <w:rPr>
                <w:sz w:val="20"/>
                <w:szCs w:val="20"/>
              </w:rPr>
              <w:t>6</w:t>
            </w:r>
            <w:r w:rsidRPr="000B0A0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0B0A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3-74</w:t>
            </w:r>
          </w:p>
          <w:p w:rsidR="00E26EB5" w:rsidRPr="000B0A09" w:rsidRDefault="00E26EB5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e-mаil: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desna_cnap@ukr.net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https://desnyanska-gromada.gov.ua</w:t>
            </w:r>
          </w:p>
        </w:tc>
      </w:tr>
      <w:tr w:rsidR="00E26EB5" w:rsidRPr="007F2B74" w:rsidTr="00597873">
        <w:tc>
          <w:tcPr>
            <w:tcW w:w="0" w:type="auto"/>
            <w:gridSpan w:val="3"/>
          </w:tcPr>
          <w:p w:rsidR="00E26EB5" w:rsidRPr="007F2B74" w:rsidRDefault="00E26EB5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E26EB5" w:rsidRPr="007F2B74" w:rsidTr="00597873">
        <w:tc>
          <w:tcPr>
            <w:tcW w:w="0" w:type="auto"/>
            <w:gridSpan w:val="3"/>
          </w:tcPr>
          <w:p w:rsidR="00E26EB5" w:rsidRPr="007F2B74" w:rsidRDefault="00E26EB5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</w:t>
            </w:r>
            <w:r>
              <w:rPr>
                <w:sz w:val="20"/>
                <w:szCs w:val="20"/>
              </w:rPr>
              <w:t xml:space="preserve">мельного кадастру про обмеження </w:t>
            </w:r>
            <w:r w:rsidRPr="007F2B74">
              <w:rPr>
                <w:sz w:val="20"/>
                <w:szCs w:val="20"/>
              </w:rPr>
              <w:t>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>ез 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Pr="007F2B74">
              <w:rPr>
                <w:sz w:val="20"/>
                <w:szCs w:val="20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F2B74" w:rsidRDefault="00E26EB5" w:rsidP="005978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26EB5" w:rsidRPr="007F2B74" w:rsidRDefault="00E26EB5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732DE5">
              <w:rPr>
                <w:i/>
                <w:sz w:val="20"/>
                <w:szCs w:val="20"/>
              </w:rPr>
              <w:t>і: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11.2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та порядок внесення плати (адміністративного збору) за платну </w:t>
            </w:r>
            <w:r w:rsidRPr="007F2B74">
              <w:rPr>
                <w:sz w:val="20"/>
                <w:szCs w:val="20"/>
              </w:rPr>
              <w:lastRenderedPageBreak/>
              <w:t>адміністративну послугу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lastRenderedPageBreak/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</w:t>
            </w:r>
            <w:r w:rsidRPr="007F2B74">
              <w:rPr>
                <w:sz w:val="20"/>
                <w:szCs w:val="20"/>
              </w:rPr>
              <w:lastRenderedPageBreak/>
              <w:t xml:space="preserve">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</w:t>
            </w:r>
            <w:r>
              <w:rPr>
                <w:sz w:val="20"/>
                <w:szCs w:val="20"/>
                <w:shd w:val="clear" w:color="auto" w:fill="FFFFFF"/>
              </w:rPr>
              <w:t xml:space="preserve">та послуг за надання відомостей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8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день реєстрації відповідної заяви у територіальному органі Держгеокадастру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7F2B74">
              <w:rPr>
                <w:sz w:val="20"/>
                <w:szCs w:val="20"/>
                <w:shd w:val="clear" w:color="auto" w:fill="FFFFFF"/>
              </w:rPr>
              <w:t>витягу з Державного зе</w:t>
            </w:r>
            <w:r>
              <w:rPr>
                <w:sz w:val="20"/>
                <w:szCs w:val="20"/>
                <w:shd w:val="clear" w:color="auto" w:fill="FFFFFF"/>
              </w:rPr>
              <w:t xml:space="preserve">мельного кадастру про обмеження </w:t>
            </w:r>
            <w:r w:rsidRPr="007F2B74">
              <w:rPr>
                <w:sz w:val="20"/>
                <w:szCs w:val="20"/>
                <w:shd w:val="clear" w:color="auto" w:fill="FFFFFF"/>
              </w:rPr>
              <w:t>у використанні земель </w:t>
            </w:r>
            <w:r w:rsidRPr="007F2B74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0" w:name="n830"/>
            <w:bookmarkEnd w:id="0"/>
            <w:r w:rsidRPr="007F2B74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</w:t>
            </w:r>
            <w:r>
              <w:rPr>
                <w:sz w:val="20"/>
                <w:szCs w:val="20"/>
              </w:rPr>
              <w:t>.</w:t>
            </w:r>
          </w:p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</w:t>
            </w:r>
            <w:r>
              <w:rPr>
                <w:sz w:val="20"/>
                <w:szCs w:val="20"/>
              </w:rPr>
              <w:t xml:space="preserve">мельного кадастру про обмеження </w:t>
            </w:r>
            <w:r w:rsidRPr="007F2B74">
              <w:rPr>
                <w:sz w:val="20"/>
                <w:szCs w:val="20"/>
              </w:rPr>
              <w:t>у використанні земель або повідомлення про відмову у наданні відомостей з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веб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сторінку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</w:t>
            </w:r>
            <w:r>
              <w:rPr>
                <w:sz w:val="20"/>
                <w:szCs w:val="20"/>
                <w:shd w:val="clear" w:color="auto" w:fill="FFFFFF"/>
              </w:rPr>
              <w:t xml:space="preserve">інним листом з описом вкладення </w:t>
            </w:r>
            <w:r w:rsidRPr="007F2B74">
              <w:rPr>
                <w:sz w:val="20"/>
                <w:szCs w:val="20"/>
                <w:shd w:val="clear" w:color="auto" w:fill="FFFFFF"/>
              </w:rPr>
              <w:t>та повідомленням про вручення</w:t>
            </w:r>
          </w:p>
        </w:tc>
      </w:tr>
      <w:tr w:rsidR="00E26EB5" w:rsidRPr="007F2B74" w:rsidTr="00597873">
        <w:tc>
          <w:tcPr>
            <w:tcW w:w="0" w:type="auto"/>
          </w:tcPr>
          <w:p w:rsidR="00E26EB5" w:rsidRPr="00732DE5" w:rsidRDefault="00E26EB5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0" w:type="auto"/>
          </w:tcPr>
          <w:p w:rsidR="00E26EB5" w:rsidRPr="007F2B74" w:rsidRDefault="00E26EB5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>наведен</w:t>
            </w:r>
            <w:r>
              <w:rPr>
                <w:sz w:val="20"/>
                <w:szCs w:val="20"/>
              </w:rPr>
              <w:t>о в</w:t>
            </w:r>
            <w:r w:rsidRPr="007F2B74">
              <w:rPr>
                <w:sz w:val="20"/>
                <w:szCs w:val="20"/>
              </w:rPr>
              <w:t xml:space="preserve"> додатку до Інформаційної картки адміністративної послуги</w:t>
            </w:r>
          </w:p>
        </w:tc>
      </w:tr>
    </w:tbl>
    <w:p w:rsidR="00E26EB5" w:rsidRDefault="00E26EB5" w:rsidP="00E26EB5">
      <w:pPr>
        <w:ind w:left="5670"/>
        <w:rPr>
          <w:lang w:eastAsia="uk-UA"/>
        </w:rPr>
      </w:pPr>
    </w:p>
    <w:p w:rsidR="00E26EB5" w:rsidRDefault="00E26EB5" w:rsidP="00E26EB5">
      <w:pPr>
        <w:rPr>
          <w:lang w:eastAsia="uk-UA"/>
        </w:rPr>
      </w:pPr>
      <w:r>
        <w:rPr>
          <w:lang w:eastAsia="uk-UA"/>
        </w:rPr>
        <w:br w:type="page"/>
      </w:r>
    </w:p>
    <w:p w:rsidR="00E26EB5" w:rsidRPr="007F2B74" w:rsidRDefault="00E26EB5" w:rsidP="00E26EB5">
      <w:pPr>
        <w:ind w:left="5387" w:firstLine="6"/>
        <w:jc w:val="both"/>
      </w:pPr>
      <w:r w:rsidRPr="007F2B74">
        <w:lastRenderedPageBreak/>
        <w:t xml:space="preserve">Додаток </w:t>
      </w:r>
    </w:p>
    <w:p w:rsidR="00E26EB5" w:rsidRPr="007F2B74" w:rsidRDefault="00E26EB5" w:rsidP="00E26EB5">
      <w:pPr>
        <w:ind w:left="5387" w:firstLine="6"/>
        <w:jc w:val="both"/>
      </w:pPr>
      <w:r>
        <w:t>до</w:t>
      </w:r>
      <w:r w:rsidRPr="007F2B74">
        <w:rPr>
          <w:lang w:eastAsia="uk-UA"/>
        </w:rPr>
        <w:t xml:space="preserve"> Типової інформаційної картки </w:t>
      </w:r>
      <w:r w:rsidRPr="007F2B74">
        <w:t>адміністративної послуги надання відомостей з Державного земельного кадастру у формі витяг</w:t>
      </w:r>
      <w:r>
        <w:t>у</w:t>
      </w:r>
      <w:r w:rsidRPr="007F2B74">
        <w:t xml:space="preserve"> з Державного земельного кадастру про обмеження </w:t>
      </w:r>
      <w:r>
        <w:br/>
      </w:r>
      <w:r w:rsidRPr="007F2B74">
        <w:t>у використанні земель</w:t>
      </w:r>
    </w:p>
    <w:p w:rsidR="00E26EB5" w:rsidRPr="007F2B74" w:rsidRDefault="00E26EB5" w:rsidP="00E26EB5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26EB5" w:rsidRPr="007F2B74" w:rsidTr="00597873">
        <w:trPr>
          <w:jc w:val="center"/>
        </w:trPr>
        <w:tc>
          <w:tcPr>
            <w:tcW w:w="4008" w:type="dxa"/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E26EB5" w:rsidRPr="00430AC5" w:rsidRDefault="00E26EB5" w:rsidP="00E26EB5">
      <w:pPr>
        <w:pStyle w:val="a6"/>
        <w:rPr>
          <w:rFonts w:ascii="Times New Roman" w:hAnsi="Times New Roman"/>
          <w:sz w:val="24"/>
          <w:szCs w:val="24"/>
        </w:rPr>
      </w:pPr>
      <w:r w:rsidRPr="00430AC5">
        <w:rPr>
          <w:rFonts w:ascii="Times New Roman" w:hAnsi="Times New Roman"/>
          <w:sz w:val="24"/>
          <w:szCs w:val="24"/>
        </w:rPr>
        <w:t>ЗАЯВА</w:t>
      </w:r>
      <w:r w:rsidRPr="00430AC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E26EB5" w:rsidRPr="007F2B74" w:rsidRDefault="00E26EB5" w:rsidP="00E26EB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26EB5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B5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E26EB5" w:rsidRPr="007F2B74" w:rsidRDefault="00E26EB5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E26EB5" w:rsidRPr="007F2B74" w:rsidRDefault="00E26EB5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E26EB5" w:rsidRPr="007F2B74" w:rsidRDefault="00E26EB5" w:rsidP="0059787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E26EB5" w:rsidRPr="007F2B74" w:rsidRDefault="00E26EB5" w:rsidP="0059787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E26EB5" w:rsidRPr="007F2B74" w:rsidRDefault="00E26EB5" w:rsidP="0059787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E26EB5" w:rsidRPr="007F2B74" w:rsidRDefault="00E26EB5" w:rsidP="0059787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E26EB5" w:rsidRPr="007F2B74" w:rsidRDefault="00E26EB5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</w:t>
            </w:r>
            <w:r>
              <w:t xml:space="preserve">      </w:t>
            </w:r>
            <w:r w:rsidRPr="007F2B74">
              <w:t>та Держпраці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26EB5" w:rsidRPr="007F2B74" w:rsidRDefault="00E26EB5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26EB5" w:rsidRPr="007F2B74" w:rsidRDefault="00E26EB5" w:rsidP="00597873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26EB5" w:rsidRPr="007F2B74" w:rsidTr="0059787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26EB5" w:rsidRPr="007F2B74" w:rsidRDefault="00E26EB5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26EB5" w:rsidRPr="007F2B74" w:rsidRDefault="00E26EB5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26EB5" w:rsidRPr="007F2B74" w:rsidRDefault="00E26EB5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26EB5" w:rsidRPr="007F2B74" w:rsidRDefault="00E26EB5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26EB5" w:rsidRPr="007F2B74" w:rsidRDefault="00E26EB5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26EB5" w:rsidRPr="007F2B74" w:rsidRDefault="00E26EB5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E26EB5" w:rsidRPr="007F2B74" w:rsidRDefault="00E26EB5" w:rsidP="00E26EB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26EB5" w:rsidRPr="007F2B74" w:rsidTr="0059787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особу, в інтересах якої встановлено обмеження, або уповноважену нею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E26EB5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B5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EB5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EB5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EB5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EB5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26EB5" w:rsidRPr="007F2B74" w:rsidTr="00597873">
        <w:tc>
          <w:tcPr>
            <w:tcW w:w="5615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EB5" w:rsidRPr="007F2B74" w:rsidTr="00597873">
        <w:tc>
          <w:tcPr>
            <w:tcW w:w="5615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EB5" w:rsidRPr="007F2B74" w:rsidTr="00597873">
        <w:tc>
          <w:tcPr>
            <w:tcW w:w="5615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6EB5" w:rsidRPr="007F2B74" w:rsidTr="00597873">
        <w:tc>
          <w:tcPr>
            <w:tcW w:w="5615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26EB5" w:rsidRPr="007F2B74" w:rsidRDefault="00E26EB5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26EB5" w:rsidRPr="007F2B74" w:rsidTr="00597873">
        <w:tc>
          <w:tcPr>
            <w:tcW w:w="5637" w:type="dxa"/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E26EB5" w:rsidRPr="007F2B74" w:rsidRDefault="00E26EB5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EB5" w:rsidRPr="007F2B74" w:rsidRDefault="00E26EB5" w:rsidP="00E26EB5">
      <w:pPr>
        <w:pStyle w:val="a5"/>
        <w:rPr>
          <w:rFonts w:ascii="Times New Roman" w:hAnsi="Times New Roman"/>
          <w:sz w:val="24"/>
          <w:szCs w:val="24"/>
        </w:rPr>
      </w:pPr>
    </w:p>
    <w:p w:rsidR="00E26EB5" w:rsidRPr="007F2B74" w:rsidRDefault="00E26EB5" w:rsidP="00E26EB5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26EB5" w:rsidRPr="007F2B74" w:rsidRDefault="00E26EB5" w:rsidP="00E26EB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26EB5" w:rsidRPr="007F2B74" w:rsidTr="0059787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26EB5" w:rsidRPr="007F2B74" w:rsidRDefault="00E26EB5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26EB5" w:rsidRPr="007F2B74" w:rsidRDefault="00E26EB5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26EB5" w:rsidRPr="007F2B74" w:rsidRDefault="00E26EB5" w:rsidP="00E26E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6EB5" w:rsidRPr="007F2B74" w:rsidRDefault="00E26EB5" w:rsidP="00E26EB5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паперовій формі у центрі надання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E26EB5" w:rsidRPr="007F2B74" w:rsidRDefault="00E26EB5" w:rsidP="00E26EB5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в електронній формі:</w:t>
      </w:r>
    </w:p>
    <w:p w:rsidR="00E26EB5" w:rsidRPr="007F2B74" w:rsidRDefault="00E26EB5" w:rsidP="00E26EB5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Єдиний державний вебпортал електронних послуг, </w:t>
      </w:r>
      <w:proofErr w:type="gramStart"/>
      <w:r w:rsidRPr="007F2B74">
        <w:t>у</w:t>
      </w:r>
      <w:proofErr w:type="gramEnd"/>
      <w:r w:rsidRPr="007F2B74">
        <w:t xml:space="preserve"> тому числі через веб-сторінку Держгеокадастру;</w:t>
      </w:r>
    </w:p>
    <w:p w:rsidR="00E26EB5" w:rsidRPr="007F2B74" w:rsidRDefault="00E26EB5" w:rsidP="00E26EB5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електронної пошти ___________________________</w:t>
      </w:r>
    </w:p>
    <w:p w:rsidR="00E26EB5" w:rsidRPr="007F2B74" w:rsidRDefault="00E26EB5" w:rsidP="00E26EB5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26EB5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E26EB5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E26EB5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26EB5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E26EB5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26EB5" w:rsidRPr="007F2B74" w:rsidTr="0059787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lang w:val="x-none" w:eastAsia="uk-UA"/>
              </w:rPr>
              <w:t xml:space="preserve">власне ім’я, по батькові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r w:rsidRPr="007F2B74">
              <w:rPr>
                <w:rStyle w:val="st42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E26EB5" w:rsidRPr="007F2B74" w:rsidTr="0059787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E26EB5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E26EB5" w:rsidRPr="007F2B74" w:rsidTr="005978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EB5" w:rsidRPr="007F2B74" w:rsidRDefault="00E26EB5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E26EB5" w:rsidRPr="007F2B74" w:rsidRDefault="00E26EB5" w:rsidP="00E26EB5">
      <w:pPr>
        <w:pBdr>
          <w:top w:val="nil"/>
          <w:left w:val="nil"/>
          <w:bottom w:val="nil"/>
          <w:right w:val="nil"/>
          <w:between w:val="nil"/>
        </w:pBdr>
      </w:pPr>
    </w:p>
    <w:p w:rsidR="00E26EB5" w:rsidRPr="007F2B74" w:rsidRDefault="00E26EB5" w:rsidP="00E26EB5">
      <w:pPr>
        <w:pBdr>
          <w:top w:val="nil"/>
          <w:left w:val="nil"/>
          <w:bottom w:val="nil"/>
          <w:right w:val="nil"/>
          <w:between w:val="nil"/>
        </w:pBdr>
      </w:pPr>
    </w:p>
    <w:p w:rsidR="00E26EB5" w:rsidRDefault="00E26EB5" w:rsidP="00E26EB5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B50EDA" w:rsidRDefault="00B50EDA">
      <w:bookmarkStart w:id="1" w:name="_GoBack"/>
      <w:bookmarkEnd w:id="1"/>
    </w:p>
    <w:sectPr w:rsidR="00B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9427D7"/>
    <w:multiLevelType w:val="hybridMultilevel"/>
    <w:tmpl w:val="DDAED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5"/>
    <w:rsid w:val="0010507E"/>
    <w:rsid w:val="00B50EDA"/>
    <w:rsid w:val="00E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E26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EB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E26EB5"/>
  </w:style>
  <w:style w:type="character" w:customStyle="1" w:styleId="spelle">
    <w:name w:val="spelle"/>
    <w:basedOn w:val="a0"/>
    <w:rsid w:val="00E26EB5"/>
  </w:style>
  <w:style w:type="paragraph" w:styleId="a3">
    <w:name w:val="Normal (Web)"/>
    <w:basedOn w:val="a"/>
    <w:uiPriority w:val="99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E26EB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E26EB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26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26EB5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E26EB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E26EB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E2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26EB5"/>
  </w:style>
  <w:style w:type="character" w:styleId="a8">
    <w:name w:val="Hyperlink"/>
    <w:uiPriority w:val="99"/>
    <w:rsid w:val="00E26EB5"/>
    <w:rPr>
      <w:color w:val="0000FF"/>
      <w:u w:val="single"/>
    </w:rPr>
  </w:style>
  <w:style w:type="paragraph" w:styleId="a9">
    <w:name w:val="Plain Text"/>
    <w:basedOn w:val="a"/>
    <w:link w:val="aa"/>
    <w:rsid w:val="00E26EB5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E26E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26E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6E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E26EB5"/>
  </w:style>
  <w:style w:type="paragraph" w:styleId="ae">
    <w:name w:val="footer"/>
    <w:basedOn w:val="a"/>
    <w:link w:val="af"/>
    <w:rsid w:val="00E26E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26E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E26EB5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E26EB5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E26EB5"/>
  </w:style>
  <w:style w:type="numbering" w:customStyle="1" w:styleId="1">
    <w:name w:val="Немає списку1"/>
    <w:next w:val="a2"/>
    <w:uiPriority w:val="99"/>
    <w:semiHidden/>
    <w:unhideWhenUsed/>
    <w:rsid w:val="00E26EB5"/>
  </w:style>
  <w:style w:type="paragraph" w:customStyle="1" w:styleId="rvps12">
    <w:name w:val="rvps12"/>
    <w:basedOn w:val="a"/>
    <w:rsid w:val="00E26EB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E26EB5"/>
  </w:style>
  <w:style w:type="paragraph" w:customStyle="1" w:styleId="rvps6">
    <w:name w:val="rvps6"/>
    <w:basedOn w:val="a"/>
    <w:rsid w:val="00E26EB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26EB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26EB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E26EB5"/>
  </w:style>
  <w:style w:type="character" w:customStyle="1" w:styleId="rvts11">
    <w:name w:val="rvts11"/>
    <w:rsid w:val="00E26EB5"/>
  </w:style>
  <w:style w:type="paragraph" w:styleId="af2">
    <w:name w:val="List Paragraph"/>
    <w:basedOn w:val="a"/>
    <w:uiPriority w:val="34"/>
    <w:qFormat/>
    <w:rsid w:val="00E26EB5"/>
    <w:pPr>
      <w:ind w:left="720"/>
      <w:contextualSpacing/>
    </w:pPr>
  </w:style>
  <w:style w:type="character" w:customStyle="1" w:styleId="st42">
    <w:name w:val="st42"/>
    <w:uiPriority w:val="99"/>
    <w:rsid w:val="00E26EB5"/>
    <w:rPr>
      <w:color w:val="000000"/>
    </w:rPr>
  </w:style>
  <w:style w:type="character" w:customStyle="1" w:styleId="rvts80">
    <w:name w:val="rvts80"/>
    <w:rsid w:val="00E26EB5"/>
  </w:style>
  <w:style w:type="table" w:customStyle="1" w:styleId="10">
    <w:name w:val="Сітка таблиці1"/>
    <w:basedOn w:val="a1"/>
    <w:next w:val="a7"/>
    <w:uiPriority w:val="39"/>
    <w:rsid w:val="00E26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26EB5"/>
    <w:rPr>
      <w:b/>
      <w:bCs/>
    </w:rPr>
  </w:style>
  <w:style w:type="character" w:styleId="af4">
    <w:name w:val="Emphasis"/>
    <w:uiPriority w:val="20"/>
    <w:qFormat/>
    <w:rsid w:val="00E26EB5"/>
    <w:rPr>
      <w:i/>
      <w:iCs/>
    </w:rPr>
  </w:style>
  <w:style w:type="paragraph" w:customStyle="1" w:styleId="msonormal0">
    <w:name w:val="msonormal"/>
    <w:basedOn w:val="a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E26EB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E26EB5"/>
  </w:style>
  <w:style w:type="paragraph" w:customStyle="1" w:styleId="rvps11">
    <w:name w:val="rvps11"/>
    <w:basedOn w:val="a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E26EB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E26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EB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E26EB5"/>
  </w:style>
  <w:style w:type="character" w:customStyle="1" w:styleId="spelle">
    <w:name w:val="spelle"/>
    <w:basedOn w:val="a0"/>
    <w:rsid w:val="00E26EB5"/>
  </w:style>
  <w:style w:type="paragraph" w:styleId="a3">
    <w:name w:val="Normal (Web)"/>
    <w:basedOn w:val="a"/>
    <w:uiPriority w:val="99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E26EB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E26EB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26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26EB5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E26EB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E26EB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E2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E26EB5"/>
  </w:style>
  <w:style w:type="character" w:styleId="a8">
    <w:name w:val="Hyperlink"/>
    <w:uiPriority w:val="99"/>
    <w:rsid w:val="00E26EB5"/>
    <w:rPr>
      <w:color w:val="0000FF"/>
      <w:u w:val="single"/>
    </w:rPr>
  </w:style>
  <w:style w:type="paragraph" w:styleId="a9">
    <w:name w:val="Plain Text"/>
    <w:basedOn w:val="a"/>
    <w:link w:val="aa"/>
    <w:rsid w:val="00E26EB5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E26E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26E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6E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E26EB5"/>
  </w:style>
  <w:style w:type="paragraph" w:styleId="ae">
    <w:name w:val="footer"/>
    <w:basedOn w:val="a"/>
    <w:link w:val="af"/>
    <w:rsid w:val="00E26E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26E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E26EB5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E26EB5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E26EB5"/>
  </w:style>
  <w:style w:type="numbering" w:customStyle="1" w:styleId="1">
    <w:name w:val="Немає списку1"/>
    <w:next w:val="a2"/>
    <w:uiPriority w:val="99"/>
    <w:semiHidden/>
    <w:unhideWhenUsed/>
    <w:rsid w:val="00E26EB5"/>
  </w:style>
  <w:style w:type="paragraph" w:customStyle="1" w:styleId="rvps12">
    <w:name w:val="rvps12"/>
    <w:basedOn w:val="a"/>
    <w:rsid w:val="00E26EB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E26EB5"/>
  </w:style>
  <w:style w:type="paragraph" w:customStyle="1" w:styleId="rvps6">
    <w:name w:val="rvps6"/>
    <w:basedOn w:val="a"/>
    <w:rsid w:val="00E26EB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26EB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26EB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E26EB5"/>
  </w:style>
  <w:style w:type="character" w:customStyle="1" w:styleId="rvts11">
    <w:name w:val="rvts11"/>
    <w:rsid w:val="00E26EB5"/>
  </w:style>
  <w:style w:type="paragraph" w:styleId="af2">
    <w:name w:val="List Paragraph"/>
    <w:basedOn w:val="a"/>
    <w:uiPriority w:val="34"/>
    <w:qFormat/>
    <w:rsid w:val="00E26EB5"/>
    <w:pPr>
      <w:ind w:left="720"/>
      <w:contextualSpacing/>
    </w:pPr>
  </w:style>
  <w:style w:type="character" w:customStyle="1" w:styleId="st42">
    <w:name w:val="st42"/>
    <w:uiPriority w:val="99"/>
    <w:rsid w:val="00E26EB5"/>
    <w:rPr>
      <w:color w:val="000000"/>
    </w:rPr>
  </w:style>
  <w:style w:type="character" w:customStyle="1" w:styleId="rvts80">
    <w:name w:val="rvts80"/>
    <w:rsid w:val="00E26EB5"/>
  </w:style>
  <w:style w:type="table" w:customStyle="1" w:styleId="10">
    <w:name w:val="Сітка таблиці1"/>
    <w:basedOn w:val="a1"/>
    <w:next w:val="a7"/>
    <w:uiPriority w:val="39"/>
    <w:rsid w:val="00E26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E26EB5"/>
    <w:rPr>
      <w:b/>
      <w:bCs/>
    </w:rPr>
  </w:style>
  <w:style w:type="character" w:styleId="af4">
    <w:name w:val="Emphasis"/>
    <w:uiPriority w:val="20"/>
    <w:qFormat/>
    <w:rsid w:val="00E26EB5"/>
    <w:rPr>
      <w:i/>
      <w:iCs/>
    </w:rPr>
  </w:style>
  <w:style w:type="paragraph" w:customStyle="1" w:styleId="msonormal0">
    <w:name w:val="msonormal"/>
    <w:basedOn w:val="a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E26EB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E26EB5"/>
  </w:style>
  <w:style w:type="paragraph" w:customStyle="1" w:styleId="rvps11">
    <w:name w:val="rvps11"/>
    <w:basedOn w:val="a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E26EB5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E26EB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2024-01-08T10:58:00Z</dcterms:created>
  <dcterms:modified xsi:type="dcterms:W3CDTF">2024-01-08T10:59:00Z</dcterms:modified>
</cp:coreProperties>
</file>