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B0" w:rsidRPr="00A71D5F" w:rsidRDefault="000A60B0" w:rsidP="000A60B0">
      <w:pPr>
        <w:shd w:val="clear" w:color="auto" w:fill="FFFFFF"/>
        <w:spacing w:line="343" w:lineRule="atLeast"/>
        <w:ind w:left="11328" w:firstLine="708"/>
        <w:rPr>
          <w:color w:val="000000" w:themeColor="text1"/>
          <w:spacing w:val="4"/>
          <w:position w:val="6"/>
          <w:sz w:val="24"/>
        </w:rPr>
      </w:pPr>
      <w:r w:rsidRPr="00A71D5F">
        <w:rPr>
          <w:color w:val="000000" w:themeColor="text1"/>
          <w:spacing w:val="4"/>
          <w:position w:val="6"/>
          <w:sz w:val="24"/>
        </w:rPr>
        <w:t xml:space="preserve">Додаток </w:t>
      </w:r>
      <w:r w:rsidR="0056036A">
        <w:rPr>
          <w:color w:val="000000" w:themeColor="text1"/>
          <w:spacing w:val="4"/>
          <w:position w:val="6"/>
          <w:sz w:val="24"/>
          <w:lang w:val="ru-RU"/>
        </w:rPr>
        <w:t>32</w:t>
      </w:r>
      <w:r w:rsidR="00E23736" w:rsidRPr="00A71D5F">
        <w:rPr>
          <w:color w:val="000000" w:themeColor="text1"/>
          <w:spacing w:val="4"/>
          <w:position w:val="6"/>
          <w:sz w:val="24"/>
          <w:lang w:val="ru-RU"/>
        </w:rPr>
        <w:t xml:space="preserve"> </w:t>
      </w:r>
      <w:r w:rsidRPr="00A71D5F">
        <w:rPr>
          <w:color w:val="000000" w:themeColor="text1"/>
          <w:spacing w:val="4"/>
          <w:position w:val="6"/>
          <w:sz w:val="24"/>
        </w:rPr>
        <w:t>до</w:t>
      </w:r>
    </w:p>
    <w:p w:rsidR="000A60B0" w:rsidRPr="00A71D5F" w:rsidRDefault="000A60B0" w:rsidP="000A60B0">
      <w:pPr>
        <w:shd w:val="clear" w:color="auto" w:fill="FFFFFF"/>
        <w:spacing w:line="343" w:lineRule="atLeast"/>
        <w:ind w:left="12036" w:firstLine="0"/>
        <w:rPr>
          <w:color w:val="1D1D1D"/>
          <w:spacing w:val="4"/>
          <w:position w:val="6"/>
          <w:sz w:val="24"/>
        </w:rPr>
      </w:pPr>
      <w:r w:rsidRPr="00A71D5F">
        <w:rPr>
          <w:color w:val="000000" w:themeColor="text1"/>
          <w:spacing w:val="4"/>
          <w:position w:val="6"/>
          <w:sz w:val="24"/>
        </w:rPr>
        <w:t xml:space="preserve">наказу </w:t>
      </w:r>
      <w:r w:rsidR="00085181" w:rsidRPr="00A71D5F">
        <w:rPr>
          <w:color w:val="000000" w:themeColor="text1"/>
          <w:spacing w:val="4"/>
          <w:position w:val="6"/>
          <w:sz w:val="24"/>
        </w:rPr>
        <w:t>Головного</w:t>
      </w:r>
      <w:r w:rsidR="00085181" w:rsidRPr="00A71D5F">
        <w:rPr>
          <w:color w:val="1D1D1D"/>
          <w:spacing w:val="4"/>
          <w:position w:val="6"/>
          <w:sz w:val="24"/>
        </w:rPr>
        <w:t xml:space="preserve"> управління </w:t>
      </w:r>
      <w:proofErr w:type="spellStart"/>
      <w:r w:rsidRPr="00A71D5F">
        <w:rPr>
          <w:color w:val="1D1D1D"/>
          <w:spacing w:val="4"/>
          <w:position w:val="6"/>
          <w:sz w:val="24"/>
        </w:rPr>
        <w:t>Держгеокадастру</w:t>
      </w:r>
      <w:proofErr w:type="spellEnd"/>
      <w:r w:rsidR="00F024BB" w:rsidRPr="00A71D5F">
        <w:rPr>
          <w:color w:val="1D1D1D"/>
          <w:spacing w:val="4"/>
          <w:position w:val="6"/>
          <w:sz w:val="24"/>
        </w:rPr>
        <w:t xml:space="preserve"> у</w:t>
      </w:r>
      <w:r w:rsidR="00085181" w:rsidRPr="00A71D5F">
        <w:rPr>
          <w:color w:val="1D1D1D"/>
          <w:spacing w:val="4"/>
          <w:position w:val="6"/>
          <w:sz w:val="24"/>
        </w:rPr>
        <w:t xml:space="preserve"> Чернігівській області</w:t>
      </w:r>
    </w:p>
    <w:p w:rsidR="00564C9C" w:rsidRPr="009B0A57" w:rsidRDefault="00F024BB" w:rsidP="00564C9C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4"/>
          <w:lang w:val="ru-RU"/>
        </w:rPr>
      </w:pPr>
      <w:r w:rsidRPr="00A71D5F">
        <w:rPr>
          <w:color w:val="1D1D1D"/>
          <w:spacing w:val="4"/>
          <w:position w:val="6"/>
          <w:sz w:val="24"/>
        </w:rPr>
        <w:t xml:space="preserve">від </w:t>
      </w:r>
      <w:r w:rsidR="0042343C" w:rsidRPr="00A71D5F">
        <w:rPr>
          <w:color w:val="1D1D1D"/>
          <w:spacing w:val="4"/>
          <w:position w:val="6"/>
          <w:sz w:val="24"/>
          <w:lang w:val="ru-RU"/>
        </w:rPr>
        <w:t>20</w:t>
      </w:r>
      <w:r w:rsidR="00A550CA" w:rsidRPr="00A71D5F">
        <w:rPr>
          <w:color w:val="1D1D1D"/>
          <w:spacing w:val="4"/>
          <w:position w:val="6"/>
          <w:sz w:val="24"/>
        </w:rPr>
        <w:t>.02</w:t>
      </w:r>
      <w:r w:rsidR="00E24902" w:rsidRPr="00A71D5F">
        <w:rPr>
          <w:color w:val="1D1D1D"/>
          <w:spacing w:val="4"/>
          <w:position w:val="6"/>
          <w:sz w:val="24"/>
        </w:rPr>
        <w:t>.2017</w:t>
      </w:r>
      <w:r w:rsidR="00564C9C" w:rsidRPr="00A71D5F">
        <w:rPr>
          <w:color w:val="1D1D1D"/>
          <w:spacing w:val="4"/>
          <w:position w:val="6"/>
          <w:sz w:val="24"/>
        </w:rPr>
        <w:t xml:space="preserve"> № </w:t>
      </w:r>
      <w:r w:rsidR="00A553C1" w:rsidRPr="00A553C1">
        <w:rPr>
          <w:color w:val="1D1D1D"/>
          <w:spacing w:val="4"/>
          <w:position w:val="6"/>
          <w:sz w:val="24"/>
          <w:lang w:val="ru-RU"/>
        </w:rPr>
        <w:t>3</w:t>
      </w:r>
      <w:r w:rsidR="00A553C1" w:rsidRPr="009B0A57">
        <w:rPr>
          <w:color w:val="1D1D1D"/>
          <w:spacing w:val="4"/>
          <w:position w:val="6"/>
          <w:sz w:val="24"/>
          <w:lang w:val="ru-RU"/>
        </w:rPr>
        <w:t>6</w:t>
      </w:r>
    </w:p>
    <w:p w:rsidR="00564C9C" w:rsidRPr="00A71D5F" w:rsidRDefault="00564C9C" w:rsidP="00564C9C">
      <w:pPr>
        <w:ind w:firstLine="0"/>
        <w:rPr>
          <w:rStyle w:val="rvts15"/>
          <w:sz w:val="24"/>
        </w:rPr>
      </w:pPr>
    </w:p>
    <w:p w:rsidR="007768A3" w:rsidRPr="00A71D5F" w:rsidRDefault="007768A3" w:rsidP="000A60B0">
      <w:pPr>
        <w:ind w:firstLine="0"/>
        <w:rPr>
          <w:rStyle w:val="rvts15"/>
          <w:sz w:val="24"/>
        </w:rPr>
      </w:pPr>
    </w:p>
    <w:p w:rsidR="0032526D" w:rsidRPr="00A71D5F" w:rsidRDefault="007768A3" w:rsidP="004F72AE">
      <w:pPr>
        <w:jc w:val="center"/>
        <w:rPr>
          <w:rStyle w:val="rvts15"/>
          <w:sz w:val="24"/>
          <w:lang w:val="ru-RU"/>
        </w:rPr>
      </w:pPr>
      <w:r w:rsidRPr="00A71D5F">
        <w:rPr>
          <w:rStyle w:val="rvts15"/>
          <w:sz w:val="24"/>
        </w:rPr>
        <w:t xml:space="preserve">УМОВИ </w:t>
      </w:r>
      <w:r w:rsidRPr="00A71D5F">
        <w:rPr>
          <w:sz w:val="24"/>
        </w:rPr>
        <w:br/>
      </w:r>
      <w:r w:rsidRPr="00A71D5F">
        <w:rPr>
          <w:rStyle w:val="rvts15"/>
          <w:sz w:val="24"/>
        </w:rPr>
        <w:t xml:space="preserve">проведення конкурсу на заміщення вакантної посади </w:t>
      </w:r>
    </w:p>
    <w:p w:rsidR="00EE4877" w:rsidRPr="00A71D5F" w:rsidRDefault="0032526D" w:rsidP="004F72AE">
      <w:pPr>
        <w:jc w:val="center"/>
        <w:rPr>
          <w:sz w:val="24"/>
        </w:rPr>
      </w:pPr>
      <w:proofErr w:type="spellStart"/>
      <w:r w:rsidRPr="00A71D5F">
        <w:rPr>
          <w:rStyle w:val="rvts15"/>
          <w:sz w:val="24"/>
          <w:lang w:val="ru-RU"/>
        </w:rPr>
        <w:t>п</w:t>
      </w:r>
      <w:r w:rsidR="00452B38" w:rsidRPr="00A71D5F">
        <w:rPr>
          <w:rStyle w:val="rvts15"/>
          <w:sz w:val="24"/>
        </w:rPr>
        <w:t>ровідного</w:t>
      </w:r>
      <w:proofErr w:type="spellEnd"/>
      <w:r w:rsidR="00452B38" w:rsidRPr="00A71D5F">
        <w:rPr>
          <w:rStyle w:val="rvts15"/>
          <w:sz w:val="24"/>
        </w:rPr>
        <w:t xml:space="preserve"> спеціаліста</w:t>
      </w:r>
      <w:proofErr w:type="gramStart"/>
      <w:r w:rsidR="00452B38" w:rsidRPr="00A71D5F">
        <w:rPr>
          <w:rStyle w:val="rvts15"/>
          <w:sz w:val="24"/>
        </w:rPr>
        <w:t xml:space="preserve"> В</w:t>
      </w:r>
      <w:proofErr w:type="gramEnd"/>
      <w:r w:rsidR="004F72AE" w:rsidRPr="00A71D5F">
        <w:rPr>
          <w:rStyle w:val="rvts15"/>
          <w:sz w:val="24"/>
        </w:rPr>
        <w:t xml:space="preserve">ідділу у Новгород-Сіверському районі </w:t>
      </w:r>
    </w:p>
    <w:p w:rsidR="00EE4877" w:rsidRPr="00A71D5F" w:rsidRDefault="00EE4877" w:rsidP="00EE4877">
      <w:pPr>
        <w:jc w:val="center"/>
        <w:rPr>
          <w:sz w:val="24"/>
        </w:rPr>
      </w:pPr>
      <w:r w:rsidRPr="00A71D5F">
        <w:rPr>
          <w:sz w:val="24"/>
        </w:rPr>
        <w:t xml:space="preserve">Головного управління </w:t>
      </w:r>
      <w:proofErr w:type="spellStart"/>
      <w:r w:rsidRPr="00A71D5F">
        <w:rPr>
          <w:sz w:val="24"/>
        </w:rPr>
        <w:t>Держгеокадастру</w:t>
      </w:r>
      <w:proofErr w:type="spellEnd"/>
      <w:r w:rsidRPr="00A71D5F">
        <w:rPr>
          <w:sz w:val="24"/>
        </w:rPr>
        <w:t xml:space="preserve"> у Чернігівській області</w:t>
      </w:r>
    </w:p>
    <w:p w:rsidR="007768A3" w:rsidRPr="00A71D5F" w:rsidRDefault="007768A3" w:rsidP="00FC2A46">
      <w:pPr>
        <w:jc w:val="center"/>
        <w:rPr>
          <w:rStyle w:val="rvts15"/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7768A3" w:rsidRPr="00A71D5F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A71D5F" w:rsidRDefault="007768A3" w:rsidP="007768A3">
            <w:pPr>
              <w:pStyle w:val="rvps12"/>
              <w:jc w:val="center"/>
            </w:pPr>
            <w:r w:rsidRPr="00A71D5F">
              <w:t>Загальні умови</w:t>
            </w:r>
          </w:p>
        </w:tc>
      </w:tr>
      <w:tr w:rsidR="007768A3" w:rsidRPr="00A71D5F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A71D5F" w:rsidRDefault="007768A3" w:rsidP="007768A3">
            <w:pPr>
              <w:pStyle w:val="rvps14"/>
            </w:pPr>
            <w:r w:rsidRPr="00A71D5F">
              <w:t>Посадові обов’язки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E009BB">
              <w:rPr>
                <w:sz w:val="24"/>
              </w:rPr>
              <w:t>1. Забезпечує виконання вимог законодавства.</w:t>
            </w:r>
          </w:p>
          <w:p w:rsidR="00E009BB" w:rsidRPr="00E009BB" w:rsidRDefault="00E009BB" w:rsidP="00E009BB">
            <w:pPr>
              <w:spacing w:line="240" w:lineRule="atLeast"/>
              <w:ind w:firstLine="0"/>
              <w:rPr>
                <w:bCs/>
                <w:iCs/>
                <w:sz w:val="24"/>
              </w:rPr>
            </w:pPr>
            <w:r w:rsidRPr="00E009BB">
              <w:rPr>
                <w:sz w:val="24"/>
              </w:rPr>
              <w:t xml:space="preserve">2. </w:t>
            </w:r>
            <w:r w:rsidRPr="00E009BB">
              <w:rPr>
                <w:bCs/>
                <w:iCs/>
                <w:sz w:val="24"/>
              </w:rPr>
              <w:t>Приймає участь у виконанні покладених на Відділ завдань щодо участі у реалізації державної політики в сфері регулювання земельних відносин.</w:t>
            </w:r>
          </w:p>
          <w:p w:rsidR="00E009BB" w:rsidRPr="00E009BB" w:rsidRDefault="00E009BB" w:rsidP="00E009BB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E009BB">
              <w:rPr>
                <w:sz w:val="24"/>
              </w:rPr>
              <w:t>3. Здійснює заходи щодо вдосконалення порядку ведення обліку і підготовки звітності з регулювання земельних відносин, використання та охорони земель.</w:t>
            </w:r>
          </w:p>
          <w:p w:rsidR="00E009BB" w:rsidRPr="00E009BB" w:rsidRDefault="00E009BB" w:rsidP="00E009BB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E009BB">
              <w:rPr>
                <w:sz w:val="24"/>
              </w:rPr>
              <w:t>4. Розглядає клопотання, заяви і скарги громадян, готує проекти відповідей на запити центральних органів виконавчої влади, органів місцевого самоврядування, а також підприємств, установ і організацій, надає, надає консультації в межах компетенції Відділу/Управління.</w:t>
            </w:r>
          </w:p>
          <w:p w:rsidR="00C61598" w:rsidRPr="00E009BB" w:rsidRDefault="00E009BB" w:rsidP="00E009BB">
            <w:pPr>
              <w:ind w:firstLine="0"/>
            </w:pPr>
            <w:r w:rsidRPr="00E009BB">
              <w:rPr>
                <w:sz w:val="24"/>
              </w:rPr>
              <w:t>5. Виконує інші завдання за дорученням керівництва.</w:t>
            </w:r>
          </w:p>
        </w:tc>
      </w:tr>
      <w:tr w:rsidR="007768A3" w:rsidRPr="00A71D5F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A71D5F" w:rsidRDefault="007768A3" w:rsidP="007768A3">
            <w:pPr>
              <w:pStyle w:val="rvps14"/>
            </w:pPr>
            <w:r w:rsidRPr="00A71D5F">
              <w:t>Умови оплати праці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A71D5F" w:rsidRDefault="00E96B85" w:rsidP="0056036A">
            <w:pPr>
              <w:pStyle w:val="rvps14"/>
              <w:spacing w:before="0" w:beforeAutospacing="0" w:after="0" w:afterAutospacing="0"/>
            </w:pPr>
            <w:r w:rsidRPr="00A71D5F">
              <w:t xml:space="preserve">Посадовий оклад – </w:t>
            </w:r>
            <w:r w:rsidR="00452B38" w:rsidRPr="00A71D5F">
              <w:t>2649</w:t>
            </w:r>
            <w:r w:rsidR="006B4EE5" w:rsidRPr="00A71D5F">
              <w:t xml:space="preserve"> </w:t>
            </w:r>
            <w:r w:rsidR="007768A3" w:rsidRPr="00A71D5F"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56036A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56036A">
              <w:rPr>
                <w:sz w:val="22"/>
                <w:szCs w:val="22"/>
                <w:lang w:val="ru-RU"/>
              </w:rPr>
              <w:t>18</w:t>
            </w:r>
            <w:r w:rsidR="0056036A">
              <w:rPr>
                <w:sz w:val="22"/>
                <w:szCs w:val="22"/>
              </w:rPr>
              <w:t>.0</w:t>
            </w:r>
            <w:r w:rsidR="0056036A">
              <w:rPr>
                <w:sz w:val="22"/>
                <w:szCs w:val="22"/>
                <w:lang w:val="ru-RU"/>
              </w:rPr>
              <w:t>1</w:t>
            </w:r>
            <w:r w:rsidR="0056036A">
              <w:rPr>
                <w:sz w:val="22"/>
                <w:szCs w:val="22"/>
              </w:rPr>
              <w:t>.201</w:t>
            </w:r>
            <w:r w:rsidR="0056036A">
              <w:rPr>
                <w:sz w:val="22"/>
                <w:szCs w:val="22"/>
                <w:lang w:val="ru-RU"/>
              </w:rPr>
              <w:t>7</w:t>
            </w:r>
            <w:r w:rsidR="0056036A">
              <w:rPr>
                <w:sz w:val="22"/>
                <w:szCs w:val="22"/>
              </w:rPr>
              <w:t xml:space="preserve"> № </w:t>
            </w:r>
            <w:r w:rsidR="0056036A">
              <w:rPr>
                <w:sz w:val="22"/>
                <w:szCs w:val="22"/>
                <w:lang w:val="ru-RU"/>
              </w:rPr>
              <w:t>15</w:t>
            </w:r>
            <w:r w:rsidR="0056036A">
              <w:rPr>
                <w:sz w:val="22"/>
                <w:szCs w:val="22"/>
              </w:rPr>
              <w:t xml:space="preserve"> «</w:t>
            </w:r>
            <w:r w:rsidR="0056036A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56036A">
              <w:rPr>
                <w:sz w:val="22"/>
                <w:szCs w:val="22"/>
              </w:rPr>
              <w:t>».</w:t>
            </w:r>
          </w:p>
        </w:tc>
      </w:tr>
      <w:tr w:rsidR="007768A3" w:rsidRPr="00A71D5F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A71D5F" w:rsidRDefault="007768A3" w:rsidP="007768A3">
            <w:pPr>
              <w:pStyle w:val="rvps14"/>
            </w:pPr>
            <w:r w:rsidRPr="00A71D5F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A71D5F" w:rsidRDefault="007768A3" w:rsidP="00E96B85">
            <w:pPr>
              <w:pStyle w:val="rvps14"/>
              <w:spacing w:before="0" w:beforeAutospacing="0" w:after="0" w:afterAutospacing="0"/>
            </w:pPr>
            <w:r w:rsidRPr="00A71D5F">
              <w:t xml:space="preserve">На </w:t>
            </w:r>
            <w:r w:rsidR="00E96B85" w:rsidRPr="00A71D5F">
              <w:t>постійній основі.</w:t>
            </w:r>
          </w:p>
        </w:tc>
      </w:tr>
      <w:tr w:rsidR="007768A3" w:rsidRPr="00A71D5F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A71D5F" w:rsidRDefault="007768A3" w:rsidP="007768A3">
            <w:pPr>
              <w:pStyle w:val="rvps14"/>
            </w:pPr>
            <w:r w:rsidRPr="00A71D5F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A71D5F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  <w:lang w:val="uk-UA"/>
              </w:rPr>
              <w:t>1. Копія паспорта громадянина України.</w:t>
            </w:r>
          </w:p>
          <w:p w:rsidR="007768A3" w:rsidRPr="00A71D5F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7768A3" w:rsidRPr="00A71D5F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A71D5F">
                <w:rPr>
                  <w:rStyle w:val="a3"/>
                  <w:color w:val="000000" w:themeColor="text1"/>
                  <w:lang w:val="uk-UA"/>
                </w:rPr>
                <w:t>частиною третьою</w:t>
              </w:r>
            </w:hyperlink>
            <w:r w:rsidRPr="00A71D5F">
              <w:rPr>
                <w:color w:val="000000" w:themeColor="text1"/>
                <w:lang w:val="uk-UA"/>
              </w:rPr>
              <w:t xml:space="preserve"> або </w:t>
            </w:r>
            <w:hyperlink r:id="rId6" w:anchor="n14" w:tgtFrame="_blank" w:history="1">
              <w:r w:rsidRPr="00A71D5F">
                <w:rPr>
                  <w:rStyle w:val="a3"/>
                  <w:color w:val="000000" w:themeColor="text1"/>
                  <w:lang w:val="uk-UA"/>
                </w:rPr>
                <w:t>четвертою</w:t>
              </w:r>
            </w:hyperlink>
            <w:r w:rsidRPr="00A71D5F">
              <w:rPr>
                <w:color w:val="000000" w:themeColor="text1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768A3" w:rsidRPr="00A71D5F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  <w:lang w:val="uk-UA"/>
              </w:rPr>
              <w:t>4.Копія (копії) документа (документів) про освіту.</w:t>
            </w:r>
          </w:p>
          <w:p w:rsidR="007768A3" w:rsidRPr="00A71D5F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  <w:lang w:val="uk-UA"/>
              </w:rPr>
              <w:lastRenderedPageBreak/>
              <w:t>5. Заповнена особова картка встановленого зразка.</w:t>
            </w:r>
          </w:p>
          <w:p w:rsidR="005E632D" w:rsidRPr="00A71D5F" w:rsidRDefault="005E632D" w:rsidP="005E632D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A71D5F">
              <w:rPr>
                <w:color w:val="000000" w:themeColor="text1"/>
                <w:lang w:val="uk-UA"/>
              </w:rPr>
              <w:t>веб-сайті</w:t>
            </w:r>
            <w:proofErr w:type="spellEnd"/>
            <w:r w:rsidRPr="00A71D5F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A71D5F">
              <w:rPr>
                <w:color w:val="000000" w:themeColor="text1"/>
                <w:lang w:val="uk-UA"/>
              </w:rPr>
              <w:t>nazk.gov.ua</w:t>
            </w:r>
            <w:proofErr w:type="spellEnd"/>
            <w:r w:rsidRPr="00A71D5F">
              <w:rPr>
                <w:color w:val="000000" w:themeColor="text1"/>
                <w:lang w:val="uk-UA"/>
              </w:rPr>
              <w:t>).</w:t>
            </w:r>
          </w:p>
          <w:p w:rsidR="007768A3" w:rsidRPr="00A71D5F" w:rsidRDefault="005E632D" w:rsidP="0032526D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A71D5F">
              <w:rPr>
                <w:color w:val="000000" w:themeColor="text1"/>
              </w:rPr>
              <w:t>Термін</w:t>
            </w:r>
            <w:proofErr w:type="spellEnd"/>
            <w:r w:rsidRPr="00A71D5F">
              <w:rPr>
                <w:color w:val="000000" w:themeColor="text1"/>
              </w:rPr>
              <w:t xml:space="preserve"> </w:t>
            </w:r>
            <w:proofErr w:type="spellStart"/>
            <w:r w:rsidRPr="00A71D5F">
              <w:rPr>
                <w:color w:val="000000" w:themeColor="text1"/>
              </w:rPr>
              <w:t>прийняття</w:t>
            </w:r>
            <w:proofErr w:type="spellEnd"/>
            <w:r w:rsidRPr="00A71D5F">
              <w:rPr>
                <w:color w:val="000000" w:themeColor="text1"/>
              </w:rPr>
              <w:t xml:space="preserve"> </w:t>
            </w:r>
            <w:proofErr w:type="spellStart"/>
            <w:r w:rsidRPr="00A71D5F">
              <w:rPr>
                <w:color w:val="000000" w:themeColor="text1"/>
              </w:rPr>
              <w:t>документів</w:t>
            </w:r>
            <w:proofErr w:type="spellEnd"/>
            <w:r w:rsidRPr="00A71D5F">
              <w:rPr>
                <w:color w:val="000000" w:themeColor="text1"/>
              </w:rPr>
              <w:t xml:space="preserve"> </w:t>
            </w:r>
            <w:proofErr w:type="spellStart"/>
            <w:r w:rsidRPr="00A71D5F">
              <w:rPr>
                <w:color w:val="000000" w:themeColor="text1"/>
              </w:rPr>
              <w:t>з</w:t>
            </w:r>
            <w:proofErr w:type="spellEnd"/>
            <w:r w:rsidRPr="00A71D5F">
              <w:rPr>
                <w:color w:val="000000" w:themeColor="text1"/>
              </w:rPr>
              <w:t xml:space="preserve"> 2</w:t>
            </w:r>
            <w:r w:rsidR="0032526D" w:rsidRPr="00A71D5F">
              <w:rPr>
                <w:color w:val="000000" w:themeColor="text1"/>
              </w:rPr>
              <w:t>1</w:t>
            </w:r>
            <w:r w:rsidRPr="00A71D5F">
              <w:rPr>
                <w:color w:val="000000" w:themeColor="text1"/>
              </w:rPr>
              <w:t xml:space="preserve"> </w:t>
            </w:r>
            <w:proofErr w:type="gramStart"/>
            <w:r w:rsidRPr="00A71D5F">
              <w:rPr>
                <w:color w:val="000000" w:themeColor="text1"/>
              </w:rPr>
              <w:t>лютого</w:t>
            </w:r>
            <w:proofErr w:type="gramEnd"/>
            <w:r w:rsidRPr="00A71D5F">
              <w:rPr>
                <w:color w:val="000000" w:themeColor="text1"/>
              </w:rPr>
              <w:t xml:space="preserve"> по 0</w:t>
            </w:r>
            <w:r w:rsidR="0032526D" w:rsidRPr="00A71D5F">
              <w:rPr>
                <w:color w:val="000000" w:themeColor="text1"/>
              </w:rPr>
              <w:t>7</w:t>
            </w:r>
            <w:r w:rsidRPr="00A71D5F">
              <w:rPr>
                <w:color w:val="000000" w:themeColor="text1"/>
              </w:rPr>
              <w:t xml:space="preserve"> </w:t>
            </w:r>
            <w:proofErr w:type="spellStart"/>
            <w:r w:rsidRPr="00A71D5F">
              <w:rPr>
                <w:color w:val="000000" w:themeColor="text1"/>
              </w:rPr>
              <w:t>березня</w:t>
            </w:r>
            <w:proofErr w:type="spellEnd"/>
            <w:r w:rsidRPr="00A71D5F">
              <w:rPr>
                <w:color w:val="000000" w:themeColor="text1"/>
              </w:rPr>
              <w:t xml:space="preserve"> 2017 року.</w:t>
            </w:r>
          </w:p>
        </w:tc>
      </w:tr>
      <w:tr w:rsidR="0060606A" w:rsidRPr="00A71D5F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A71D5F" w:rsidRDefault="0060606A" w:rsidP="007768A3">
            <w:pPr>
              <w:pStyle w:val="rvps14"/>
            </w:pPr>
            <w:r w:rsidRPr="00A71D5F">
              <w:lastRenderedPageBreak/>
              <w:t>Дата, час і місце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94" w:rsidRPr="00A71D5F" w:rsidRDefault="009F5DEC" w:rsidP="007A5B9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  <w:lang w:val="uk-UA"/>
              </w:rPr>
              <w:t>14 -15 берез</w:t>
            </w:r>
            <w:r w:rsidR="00C123EB" w:rsidRPr="00A71D5F">
              <w:rPr>
                <w:color w:val="000000" w:themeColor="text1"/>
                <w:lang w:val="uk-UA"/>
              </w:rPr>
              <w:t>ня 2017</w:t>
            </w:r>
            <w:r w:rsidR="007A5B94" w:rsidRPr="00A71D5F">
              <w:rPr>
                <w:color w:val="000000" w:themeColor="text1"/>
                <w:lang w:val="uk-UA"/>
              </w:rPr>
              <w:t xml:space="preserve"> року о 10 </w:t>
            </w:r>
            <w:proofErr w:type="spellStart"/>
            <w:r w:rsidR="007A5B94" w:rsidRPr="00A71D5F">
              <w:rPr>
                <w:color w:val="000000" w:themeColor="text1"/>
                <w:lang w:val="uk-UA"/>
              </w:rPr>
              <w:t>год</w:t>
            </w:r>
            <w:proofErr w:type="spellEnd"/>
            <w:r w:rsidR="007A5B94" w:rsidRPr="00A71D5F">
              <w:rPr>
                <w:color w:val="000000" w:themeColor="text1"/>
                <w:lang w:val="uk-UA"/>
              </w:rPr>
              <w:t xml:space="preserve"> 00 </w:t>
            </w:r>
            <w:proofErr w:type="spellStart"/>
            <w:r w:rsidR="007A5B94" w:rsidRPr="00A71D5F">
              <w:rPr>
                <w:color w:val="000000" w:themeColor="text1"/>
                <w:lang w:val="uk-UA"/>
              </w:rPr>
              <w:t>хв</w:t>
            </w:r>
            <w:proofErr w:type="spellEnd"/>
          </w:p>
          <w:p w:rsidR="0060606A" w:rsidRPr="00A71D5F" w:rsidRDefault="007A5B94" w:rsidP="007A5B9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</w:rPr>
              <w:t xml:space="preserve">м. </w:t>
            </w:r>
            <w:proofErr w:type="spellStart"/>
            <w:r w:rsidRPr="00A71D5F">
              <w:rPr>
                <w:color w:val="000000" w:themeColor="text1"/>
              </w:rPr>
              <w:t>Чернігів</w:t>
            </w:r>
            <w:proofErr w:type="spellEnd"/>
            <w:r w:rsidRPr="00A71D5F">
              <w:rPr>
                <w:color w:val="000000" w:themeColor="text1"/>
              </w:rPr>
              <w:t>, проспект Миру,14.</w:t>
            </w:r>
          </w:p>
        </w:tc>
      </w:tr>
      <w:tr w:rsidR="0060606A" w:rsidRPr="00A71D5F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A71D5F" w:rsidRDefault="0060606A" w:rsidP="007768A3">
            <w:pPr>
              <w:pStyle w:val="rvps14"/>
            </w:pPr>
            <w:r w:rsidRPr="00A71D5F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6A" w:rsidRPr="00A71D5F" w:rsidRDefault="0060606A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14186A" w:rsidRPr="00A71D5F">
              <w:rPr>
                <w:color w:val="000000" w:themeColor="text1"/>
                <w:lang w:val="uk-UA"/>
              </w:rPr>
              <w:t>Клоновець</w:t>
            </w:r>
            <w:proofErr w:type="spellEnd"/>
            <w:r w:rsidR="0014186A" w:rsidRPr="00A71D5F">
              <w:rPr>
                <w:color w:val="000000" w:themeColor="text1"/>
                <w:lang w:val="uk-UA"/>
              </w:rPr>
              <w:t xml:space="preserve"> Олена Геннадіївна</w:t>
            </w:r>
          </w:p>
          <w:p w:rsidR="0014186A" w:rsidRPr="00A71D5F" w:rsidRDefault="0014186A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color w:val="000000" w:themeColor="text1"/>
                <w:lang w:val="uk-UA"/>
              </w:rPr>
            </w:pPr>
            <w:r w:rsidRPr="00A71D5F">
              <w:rPr>
                <w:color w:val="000000" w:themeColor="text1"/>
              </w:rPr>
              <w:t>(04622)6</w:t>
            </w:r>
            <w:r w:rsidR="009B0A57">
              <w:rPr>
                <w:color w:val="000000" w:themeColor="text1"/>
              </w:rPr>
              <w:t>7</w:t>
            </w:r>
            <w:r w:rsidRPr="00A71D5F">
              <w:rPr>
                <w:color w:val="000000" w:themeColor="text1"/>
              </w:rPr>
              <w:t xml:space="preserve">-85-74, </w:t>
            </w:r>
            <w:proofErr w:type="spellStart"/>
            <w:r w:rsidRPr="00A71D5F">
              <w:rPr>
                <w:color w:val="000000" w:themeColor="text1"/>
              </w:rPr>
              <w:t>kadr</w:t>
            </w:r>
            <w:proofErr w:type="spellEnd"/>
            <w:r w:rsidRPr="00A71D5F">
              <w:rPr>
                <w:color w:val="000000" w:themeColor="text1"/>
                <w:lang w:val="en-US"/>
              </w:rPr>
              <w:t>y</w:t>
            </w:r>
            <w:r w:rsidRPr="00A71D5F">
              <w:rPr>
                <w:color w:val="000000" w:themeColor="text1"/>
              </w:rPr>
              <w:t>.с</w:t>
            </w:r>
            <w:r w:rsidRPr="00A71D5F">
              <w:rPr>
                <w:color w:val="000000" w:themeColor="text1"/>
                <w:lang w:val="en-US"/>
              </w:rPr>
              <w:t>h</w:t>
            </w:r>
            <w:r w:rsidRPr="00A71D5F">
              <w:rPr>
                <w:color w:val="000000" w:themeColor="text1"/>
              </w:rPr>
              <w:t>@</w:t>
            </w:r>
            <w:r w:rsidRPr="00A71D5F">
              <w:rPr>
                <w:color w:val="000000" w:themeColor="text1"/>
                <w:lang w:val="en-US"/>
              </w:rPr>
              <w:t>land</w:t>
            </w:r>
            <w:r w:rsidRPr="00A71D5F">
              <w:rPr>
                <w:color w:val="000000" w:themeColor="text1"/>
              </w:rPr>
              <w:t>.</w:t>
            </w:r>
            <w:proofErr w:type="spellStart"/>
            <w:r w:rsidRPr="00A71D5F">
              <w:rPr>
                <w:color w:val="000000" w:themeColor="text1"/>
              </w:rPr>
              <w:t>gov.ua</w:t>
            </w:r>
            <w:proofErr w:type="spellEnd"/>
          </w:p>
          <w:p w:rsidR="0060606A" w:rsidRPr="00A71D5F" w:rsidRDefault="0060606A">
            <w:pPr>
              <w:pStyle w:val="a6"/>
              <w:spacing w:before="0" w:beforeAutospacing="0" w:after="0" w:afterAutospacing="0"/>
              <w:ind w:left="49"/>
              <w:jc w:val="both"/>
              <w:rPr>
                <w:color w:val="000000" w:themeColor="text1"/>
                <w:lang w:val="uk-UA"/>
              </w:rPr>
            </w:pPr>
          </w:p>
        </w:tc>
      </w:tr>
      <w:tr w:rsidR="00497640" w:rsidRPr="00A71D5F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A71D5F" w:rsidRDefault="00497640" w:rsidP="00E02F1A">
            <w:pPr>
              <w:pStyle w:val="rvps12"/>
              <w:jc w:val="center"/>
              <w:rPr>
                <w:b/>
              </w:rPr>
            </w:pPr>
            <w:r w:rsidRPr="00A71D5F">
              <w:rPr>
                <w:b/>
              </w:rPr>
              <w:t>Вимоги до професійної компетентності</w:t>
            </w:r>
          </w:p>
        </w:tc>
      </w:tr>
      <w:tr w:rsidR="00497640" w:rsidRPr="00A71D5F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A71D5F" w:rsidRDefault="00497640" w:rsidP="00E02F1A">
            <w:pPr>
              <w:pStyle w:val="rvps12"/>
              <w:jc w:val="center"/>
            </w:pPr>
            <w:r w:rsidRPr="00A71D5F">
              <w:t>Загальні вимоги</w:t>
            </w:r>
          </w:p>
        </w:tc>
      </w:tr>
      <w:tr w:rsidR="00E96B85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A71D5F" w:rsidRDefault="00E96B85" w:rsidP="00E02F1A">
            <w:pPr>
              <w:pStyle w:val="rvps12"/>
            </w:pPr>
            <w:r w:rsidRPr="00A71D5F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A71D5F" w:rsidRDefault="00E96B85" w:rsidP="00E02F1A">
            <w:pPr>
              <w:pStyle w:val="rvps14"/>
            </w:pPr>
            <w:r w:rsidRPr="00A71D5F"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A71D5F" w:rsidRDefault="00160EF4" w:rsidP="00C907C2">
            <w:pPr>
              <w:pStyle w:val="a6"/>
              <w:rPr>
                <w:rFonts w:eastAsia="Times New Roman"/>
                <w:lang w:val="uk-UA"/>
              </w:rPr>
            </w:pPr>
            <w:r w:rsidRPr="00A71D5F">
              <w:t xml:space="preserve">Бакалавра, </w:t>
            </w:r>
            <w:proofErr w:type="spellStart"/>
            <w:r w:rsidRPr="00A71D5F">
              <w:t>молодшого</w:t>
            </w:r>
            <w:proofErr w:type="spellEnd"/>
            <w:r w:rsidRPr="00A71D5F">
              <w:t xml:space="preserve"> бакалавра</w:t>
            </w:r>
          </w:p>
        </w:tc>
      </w:tr>
      <w:tr w:rsidR="00E96B85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A71D5F" w:rsidRDefault="00E96B85" w:rsidP="00E02F1A">
            <w:pPr>
              <w:pStyle w:val="rvps12"/>
            </w:pPr>
            <w:r w:rsidRPr="00A71D5F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A71D5F" w:rsidRDefault="00E96B85" w:rsidP="00E02F1A">
            <w:pPr>
              <w:pStyle w:val="rvps14"/>
            </w:pPr>
            <w:r w:rsidRPr="00A71D5F">
              <w:t>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832CBB" w:rsidRDefault="00832CBB">
            <w:pPr>
              <w:ind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потребує</w:t>
            </w:r>
          </w:p>
        </w:tc>
      </w:tr>
      <w:tr w:rsidR="00E96B85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A71D5F" w:rsidRDefault="00E96B85" w:rsidP="00E02F1A">
            <w:pPr>
              <w:pStyle w:val="rvps12"/>
            </w:pPr>
            <w:r w:rsidRPr="00A71D5F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A71D5F" w:rsidRDefault="00E96B85" w:rsidP="00E02F1A">
            <w:pPr>
              <w:pStyle w:val="rvps14"/>
            </w:pPr>
            <w:r w:rsidRPr="00A71D5F">
              <w:t>Володіння державною мовою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A71D5F" w:rsidRDefault="00E96B85">
            <w:pPr>
              <w:pStyle w:val="rvps14"/>
              <w:rPr>
                <w:rFonts w:eastAsia="Times New Roman"/>
              </w:rPr>
            </w:pPr>
            <w:r w:rsidRPr="00A71D5F">
              <w:rPr>
                <w:rStyle w:val="rvts0"/>
              </w:rPr>
              <w:t>Вільне володіння державною мовою.</w:t>
            </w:r>
          </w:p>
        </w:tc>
      </w:tr>
      <w:tr w:rsidR="00497640" w:rsidRPr="00A71D5F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A71D5F" w:rsidRDefault="00497640" w:rsidP="00E02F1A">
            <w:pPr>
              <w:pStyle w:val="rvps12"/>
              <w:jc w:val="center"/>
            </w:pPr>
            <w:r w:rsidRPr="00A71D5F">
              <w:t>Спеціальні вимоги</w:t>
            </w:r>
          </w:p>
        </w:tc>
      </w:tr>
      <w:tr w:rsidR="00497640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A71D5F" w:rsidRDefault="00497640" w:rsidP="00E02F1A">
            <w:pPr>
              <w:pStyle w:val="rvps12"/>
            </w:pPr>
            <w:r w:rsidRPr="00A71D5F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A71D5F" w:rsidRDefault="00497640" w:rsidP="00E02F1A">
            <w:pPr>
              <w:pStyle w:val="rvps14"/>
            </w:pPr>
            <w:r w:rsidRPr="00A71D5F"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A71D5F" w:rsidRDefault="00497640" w:rsidP="00550B81">
            <w:pPr>
              <w:pStyle w:val="rvps14"/>
              <w:jc w:val="both"/>
            </w:pPr>
            <w:proofErr w:type="spellStart"/>
            <w:r w:rsidRPr="00A71D5F">
              <w:rPr>
                <w:lang w:val="ru-RU"/>
              </w:rPr>
              <w:t>Вища</w:t>
            </w:r>
            <w:proofErr w:type="spellEnd"/>
            <w:r w:rsidRPr="00A71D5F">
              <w:rPr>
                <w:lang w:val="ru-RU"/>
              </w:rPr>
              <w:t xml:space="preserve"> </w:t>
            </w:r>
            <w:proofErr w:type="spellStart"/>
            <w:r w:rsidR="00550B81" w:rsidRPr="00A71D5F">
              <w:rPr>
                <w:lang w:val="ru-RU"/>
              </w:rPr>
              <w:t>землевпорядна</w:t>
            </w:r>
            <w:proofErr w:type="spellEnd"/>
            <w:r w:rsidRPr="00A71D5F">
              <w:rPr>
                <w:lang w:val="ru-RU"/>
              </w:rPr>
              <w:t xml:space="preserve"> </w:t>
            </w:r>
            <w:proofErr w:type="spellStart"/>
            <w:r w:rsidR="00E23736" w:rsidRPr="00A71D5F">
              <w:rPr>
                <w:lang w:val="ru-RU"/>
              </w:rPr>
              <w:t>або</w:t>
            </w:r>
            <w:proofErr w:type="spellEnd"/>
            <w:r w:rsidR="00E23736" w:rsidRPr="00A71D5F">
              <w:rPr>
                <w:lang w:val="ru-RU"/>
              </w:rPr>
              <w:t xml:space="preserve"> </w:t>
            </w:r>
            <w:proofErr w:type="spellStart"/>
            <w:r w:rsidR="00E23736" w:rsidRPr="00A71D5F">
              <w:rPr>
                <w:lang w:val="ru-RU"/>
              </w:rPr>
              <w:t>юридична</w:t>
            </w:r>
            <w:proofErr w:type="spellEnd"/>
            <w:r w:rsidR="00E23736" w:rsidRPr="00A71D5F">
              <w:rPr>
                <w:lang w:val="ru-RU"/>
              </w:rPr>
              <w:t xml:space="preserve"> </w:t>
            </w:r>
            <w:proofErr w:type="spellStart"/>
            <w:r w:rsidRPr="00A71D5F">
              <w:rPr>
                <w:lang w:val="ru-RU"/>
              </w:rPr>
              <w:t>освіта</w:t>
            </w:r>
            <w:proofErr w:type="spellEnd"/>
          </w:p>
        </w:tc>
      </w:tr>
      <w:tr w:rsidR="004F72AE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2"/>
            </w:pPr>
            <w:r w:rsidRPr="00A71D5F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4"/>
            </w:pPr>
            <w:r w:rsidRPr="00A71D5F">
              <w:t>Знання законодавства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A71D5F" w:rsidP="00A71D5F">
            <w:pPr>
              <w:ind w:firstLine="0"/>
              <w:rPr>
                <w:sz w:val="24"/>
              </w:rPr>
            </w:pPr>
            <w:r w:rsidRPr="00A71D5F">
              <w:rPr>
                <w:sz w:val="24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A71D5F">
              <w:rPr>
                <w:rStyle w:val="rvts0"/>
                <w:sz w:val="24"/>
              </w:rPr>
              <w:t xml:space="preserve">постанови і розпорядження Верховної Ради України, Кабінету Міністрів України </w:t>
            </w:r>
            <w:r w:rsidRPr="00A71D5F">
              <w:rPr>
                <w:sz w:val="24"/>
              </w:rPr>
              <w:t xml:space="preserve">та </w:t>
            </w:r>
            <w:r w:rsidRPr="00A71D5F">
              <w:rPr>
                <w:rStyle w:val="rvts0"/>
                <w:sz w:val="24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4F72AE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2"/>
            </w:pPr>
            <w:r w:rsidRPr="00A71D5F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4"/>
            </w:pPr>
            <w:r w:rsidRPr="00A71D5F">
              <w:t>Професійні чи технічні знання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C907C2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A71D5F">
              <w:rPr>
                <w:sz w:val="24"/>
              </w:rPr>
              <w:t>Знання законодавства, законодавчих та нормативно-правових актів, що регулюють питання контролю за використанням та охороною земель. Уміння застосовувати норми законодавства на практиці.</w:t>
            </w:r>
          </w:p>
        </w:tc>
      </w:tr>
      <w:tr w:rsidR="004F72AE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2"/>
            </w:pPr>
            <w:r w:rsidRPr="00A71D5F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4"/>
            </w:pPr>
            <w:r w:rsidRPr="00A71D5F">
              <w:t>Спеціальний 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78372B">
            <w:pPr>
              <w:widowControl w:val="0"/>
              <w:ind w:firstLine="37"/>
              <w:rPr>
                <w:sz w:val="24"/>
              </w:rPr>
            </w:pPr>
            <w:proofErr w:type="spellStart"/>
            <w:r w:rsidRPr="00A71D5F">
              <w:rPr>
                <w:sz w:val="24"/>
                <w:lang w:val="ru-RU"/>
              </w:rPr>
              <w:t>Досв</w:t>
            </w:r>
            <w:r w:rsidRPr="00A71D5F">
              <w:rPr>
                <w:sz w:val="24"/>
              </w:rPr>
              <w:t>ід</w:t>
            </w:r>
            <w:proofErr w:type="spellEnd"/>
            <w:r w:rsidRPr="00A71D5F">
              <w:rPr>
                <w:sz w:val="24"/>
              </w:rPr>
              <w:t xml:space="preserve"> роботи у землевпорядній сфері</w:t>
            </w:r>
            <w:r w:rsidR="00DC0234">
              <w:rPr>
                <w:sz w:val="24"/>
              </w:rPr>
              <w:t>.</w:t>
            </w:r>
          </w:p>
        </w:tc>
      </w:tr>
      <w:tr w:rsidR="004F72AE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2"/>
            </w:pPr>
            <w:r w:rsidRPr="00A71D5F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4"/>
            </w:pPr>
            <w:r w:rsidRPr="00A71D5F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AE" w:rsidRPr="00A71D5F" w:rsidRDefault="004F72AE" w:rsidP="0060606A">
            <w:pPr>
              <w:pStyle w:val="rvps14"/>
              <w:spacing w:before="0" w:beforeAutospacing="0" w:after="0" w:afterAutospacing="0"/>
              <w:jc w:val="both"/>
            </w:pPr>
            <w:r w:rsidRPr="00A71D5F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Pr="00A71D5F">
              <w:t>.</w:t>
            </w:r>
          </w:p>
        </w:tc>
      </w:tr>
      <w:tr w:rsidR="004F72AE" w:rsidRPr="00A71D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2"/>
            </w:pPr>
            <w:r w:rsidRPr="00A71D5F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4"/>
            </w:pPr>
            <w:r w:rsidRPr="00A71D5F">
              <w:t>Особистісні якості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AE" w:rsidRPr="00A71D5F" w:rsidRDefault="004F72AE" w:rsidP="00E02F1A">
            <w:pPr>
              <w:pStyle w:val="rvps14"/>
              <w:spacing w:before="0" w:beforeAutospacing="0" w:after="0" w:afterAutospacing="0"/>
              <w:jc w:val="both"/>
            </w:pPr>
            <w:r w:rsidRPr="00A71D5F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ED35C8" w:rsidRPr="00A71D5F" w:rsidRDefault="00ED35C8">
      <w:pPr>
        <w:rPr>
          <w:sz w:val="24"/>
        </w:rPr>
      </w:pPr>
    </w:p>
    <w:sectPr w:rsidR="00ED35C8" w:rsidRPr="00A71D5F" w:rsidSect="0032526D">
      <w:pgSz w:w="16838" w:h="11906" w:orient="landscape"/>
      <w:pgMar w:top="568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1170A"/>
    <w:rsid w:val="00031671"/>
    <w:rsid w:val="000576AB"/>
    <w:rsid w:val="000758D0"/>
    <w:rsid w:val="00085181"/>
    <w:rsid w:val="000A532D"/>
    <w:rsid w:val="000A60B0"/>
    <w:rsid w:val="000B7CD7"/>
    <w:rsid w:val="000E3284"/>
    <w:rsid w:val="00130195"/>
    <w:rsid w:val="001323BD"/>
    <w:rsid w:val="0014186A"/>
    <w:rsid w:val="00160EF4"/>
    <w:rsid w:val="001A51FD"/>
    <w:rsid w:val="001B0663"/>
    <w:rsid w:val="001D67BF"/>
    <w:rsid w:val="001F2300"/>
    <w:rsid w:val="001F47DF"/>
    <w:rsid w:val="00257F44"/>
    <w:rsid w:val="002745EA"/>
    <w:rsid w:val="002D2187"/>
    <w:rsid w:val="0032526D"/>
    <w:rsid w:val="0042343C"/>
    <w:rsid w:val="00431867"/>
    <w:rsid w:val="00452B38"/>
    <w:rsid w:val="00497640"/>
    <w:rsid w:val="004D7EFB"/>
    <w:rsid w:val="004F72AE"/>
    <w:rsid w:val="00531543"/>
    <w:rsid w:val="005400CC"/>
    <w:rsid w:val="00550B81"/>
    <w:rsid w:val="0056036A"/>
    <w:rsid w:val="00562913"/>
    <w:rsid w:val="00564C9C"/>
    <w:rsid w:val="00573FF6"/>
    <w:rsid w:val="005E632D"/>
    <w:rsid w:val="005F5F6C"/>
    <w:rsid w:val="0060606A"/>
    <w:rsid w:val="006245D6"/>
    <w:rsid w:val="00647EDB"/>
    <w:rsid w:val="00662673"/>
    <w:rsid w:val="006B4EE5"/>
    <w:rsid w:val="006C0D15"/>
    <w:rsid w:val="006C1202"/>
    <w:rsid w:val="006E286B"/>
    <w:rsid w:val="00710E4A"/>
    <w:rsid w:val="007440C5"/>
    <w:rsid w:val="00756197"/>
    <w:rsid w:val="007768A3"/>
    <w:rsid w:val="00777C94"/>
    <w:rsid w:val="0078372B"/>
    <w:rsid w:val="007921E1"/>
    <w:rsid w:val="007A5B94"/>
    <w:rsid w:val="007E5324"/>
    <w:rsid w:val="00803C3B"/>
    <w:rsid w:val="00832CBB"/>
    <w:rsid w:val="0087602A"/>
    <w:rsid w:val="00887788"/>
    <w:rsid w:val="008E1AD7"/>
    <w:rsid w:val="009028FC"/>
    <w:rsid w:val="0090748D"/>
    <w:rsid w:val="00921175"/>
    <w:rsid w:val="009B0A57"/>
    <w:rsid w:val="009B6DB7"/>
    <w:rsid w:val="009C774B"/>
    <w:rsid w:val="009D1F88"/>
    <w:rsid w:val="009F47F0"/>
    <w:rsid w:val="009F5DEC"/>
    <w:rsid w:val="00A550CA"/>
    <w:rsid w:val="00A553C1"/>
    <w:rsid w:val="00A71D5F"/>
    <w:rsid w:val="00AF28A2"/>
    <w:rsid w:val="00B378E5"/>
    <w:rsid w:val="00B6562A"/>
    <w:rsid w:val="00B76102"/>
    <w:rsid w:val="00C123EB"/>
    <w:rsid w:val="00C61598"/>
    <w:rsid w:val="00C83CE8"/>
    <w:rsid w:val="00C907C2"/>
    <w:rsid w:val="00C96BEF"/>
    <w:rsid w:val="00CA0BE5"/>
    <w:rsid w:val="00D52659"/>
    <w:rsid w:val="00DB6D53"/>
    <w:rsid w:val="00DC0234"/>
    <w:rsid w:val="00DC40F1"/>
    <w:rsid w:val="00E009BB"/>
    <w:rsid w:val="00E01DCF"/>
    <w:rsid w:val="00E02F1A"/>
    <w:rsid w:val="00E20B24"/>
    <w:rsid w:val="00E23736"/>
    <w:rsid w:val="00E24902"/>
    <w:rsid w:val="00E27026"/>
    <w:rsid w:val="00E27EA5"/>
    <w:rsid w:val="00E96B85"/>
    <w:rsid w:val="00EA59A0"/>
    <w:rsid w:val="00ED35C8"/>
    <w:rsid w:val="00EE4877"/>
    <w:rsid w:val="00EF632A"/>
    <w:rsid w:val="00F024BB"/>
    <w:rsid w:val="00FA0FB8"/>
    <w:rsid w:val="00FC2A46"/>
    <w:rsid w:val="00FE42C7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5C8"/>
    <w:pPr>
      <w:ind w:left="720"/>
    </w:pPr>
  </w:style>
  <w:style w:type="character" w:styleId="a3">
    <w:name w:val="Hyperlink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  <w:rPr>
      <w:rFonts w:cs="Times New Roman"/>
    </w:rPr>
  </w:style>
  <w:style w:type="character" w:customStyle="1" w:styleId="a4">
    <w:name w:val="Основной текст Знак"/>
    <w:link w:val="a5"/>
    <w:locked/>
    <w:rsid w:val="00ED35C8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D35C8"/>
    <w:pPr>
      <w:ind w:firstLine="0"/>
    </w:pPr>
    <w:rPr>
      <w:rFonts w:eastAsia="Times New Roman"/>
      <w:szCs w:val="20"/>
      <w:lang w:val="ru-RU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D35C8"/>
    <w:rPr>
      <w:rFonts w:cs="Times New Roman"/>
    </w:rPr>
  </w:style>
  <w:style w:type="paragraph" w:customStyle="1" w:styleId="rvps12">
    <w:name w:val="rvps1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ED35C8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eastAsia="Times New Roman" w:hAnsi="Verdana" w:cs="Verdana"/>
      <w:sz w:val="24"/>
      <w:lang w:val="en-US" w:eastAsia="en-US"/>
    </w:rPr>
  </w:style>
  <w:style w:type="paragraph" w:styleId="a7">
    <w:name w:val="Balloon Text"/>
    <w:basedOn w:val="a"/>
    <w:semiHidden/>
    <w:rsid w:val="001323B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748D"/>
    <w:pPr>
      <w:ind w:firstLine="720"/>
      <w:jc w:val="both"/>
    </w:pPr>
    <w:rPr>
      <w:rFonts w:ascii="Times New Roman CYR" w:eastAsia="Calibri" w:hAnsi="Times New Roman CYR"/>
      <w:sz w:val="28"/>
      <w:lang w:val="uk-UA"/>
    </w:rPr>
  </w:style>
  <w:style w:type="character" w:customStyle="1" w:styleId="a8">
    <w:name w:val="Основной текст_"/>
    <w:link w:val="12"/>
    <w:rsid w:val="00497640"/>
    <w:rPr>
      <w:spacing w:val="-2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rvts23">
    <w:name w:val="rvts23"/>
    <w:basedOn w:val="a0"/>
    <w:rsid w:val="00560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</vt:lpstr>
      <vt:lpstr>Додаток </vt:lpstr>
    </vt:vector>
  </TitlesOfParts>
  <Company>M</Company>
  <LinksUpToDate>false</LinksUpToDate>
  <CharactersWithSpaces>4204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Ирина Соляник</cp:lastModifiedBy>
  <cp:revision>3</cp:revision>
  <cp:lastPrinted>2017-01-05T13:11:00Z</cp:lastPrinted>
  <dcterms:created xsi:type="dcterms:W3CDTF">2017-02-20T15:29:00Z</dcterms:created>
  <dcterms:modified xsi:type="dcterms:W3CDTF">2017-02-21T08:19:00Z</dcterms:modified>
</cp:coreProperties>
</file>