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2E57E9">
      <w:r w:rsidRPr="002E57E9">
        <w:drawing>
          <wp:inline distT="0" distB="0" distL="0" distR="0">
            <wp:extent cx="6191885" cy="8561705"/>
            <wp:effectExtent l="19050" t="0" r="0" b="0"/>
            <wp:docPr id="21" name="Рисунок 10" descr="Заява на проходження перевірки Щербина 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ходження перевірки Щербина ОС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E9" w:rsidRDefault="002E57E9">
      <w:r w:rsidRPr="002E57E9">
        <w:lastRenderedPageBreak/>
        <w:drawing>
          <wp:inline distT="0" distB="0" distL="0" distR="0">
            <wp:extent cx="6191885" cy="8256270"/>
            <wp:effectExtent l="19050" t="0" r="0" b="0"/>
            <wp:docPr id="22" name="Рисунок 9" descr="Декларація Щербина 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E9" w:rsidRDefault="002E57E9">
      <w:r>
        <w:rPr>
          <w:noProof/>
          <w:lang w:val="ru-RU"/>
        </w:rPr>
        <w:lastRenderedPageBreak/>
        <w:drawing>
          <wp:inline distT="0" distB="0" distL="0" distR="0">
            <wp:extent cx="6191885" cy="8540115"/>
            <wp:effectExtent l="19050" t="0" r="0" b="0"/>
            <wp:docPr id="1" name="Рисунок 0" descr="Декларація Щербина О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85175"/>
            <wp:effectExtent l="19050" t="0" r="0" b="0"/>
            <wp:docPr id="2" name="Рисунок 1" descr="Декларація Щербина О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653780"/>
            <wp:effectExtent l="19050" t="0" r="0" b="0"/>
            <wp:docPr id="3" name="Рисунок 2" descr="Декларація Щербина ОС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435340"/>
            <wp:effectExtent l="19050" t="0" r="0" b="0"/>
            <wp:docPr id="4" name="Рисунок 3" descr="Декларація Щербина ОС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21040"/>
            <wp:effectExtent l="19050" t="0" r="0" b="0"/>
            <wp:docPr id="5" name="Рисунок 4" descr="Декларація Щербина ОС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409940"/>
            <wp:effectExtent l="19050" t="0" r="0" b="0"/>
            <wp:docPr id="6" name="Рисунок 5" descr="Декларація Щербина ОС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538845"/>
            <wp:effectExtent l="19050" t="0" r="0" b="0"/>
            <wp:docPr id="7" name="Рисунок 6" descr="Декларація Щербина ОС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611870"/>
            <wp:effectExtent l="19050" t="0" r="0" b="0"/>
            <wp:docPr id="8" name="Рисунок 7" descr="Декларація Щербина ОС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453755"/>
            <wp:effectExtent l="19050" t="0" r="0" b="0"/>
            <wp:docPr id="9" name="Рисунок 8" descr="Декларація Щербина ОС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Щербина ОС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E9" w:rsidRDefault="002E57E9" w:rsidP="002E57E9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2E57E9" w:rsidRDefault="002E57E9" w:rsidP="002E57E9">
      <w:pPr>
        <w:pStyle w:val="a3"/>
        <w:rPr>
          <w:rFonts w:asciiTheme="minorHAnsi" w:hAnsiTheme="minorHAnsi"/>
        </w:rPr>
      </w:pPr>
    </w:p>
    <w:p w:rsidR="002E57E9" w:rsidRPr="002E57E9" w:rsidRDefault="002E57E9" w:rsidP="002E57E9">
      <w:pPr>
        <w:pStyle w:val="a3"/>
        <w:rPr>
          <w:rFonts w:asciiTheme="minorHAnsi" w:hAnsiTheme="minorHAnsi"/>
        </w:rPr>
      </w:pPr>
    </w:p>
    <w:p w:rsidR="002E57E9" w:rsidRDefault="002E57E9" w:rsidP="002E57E9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2E57E9" w:rsidRPr="00697F7E" w:rsidRDefault="002E57E9" w:rsidP="002E57E9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r>
        <w:rPr>
          <w:rFonts w:ascii="Times New Roman" w:hAnsi="Times New Roman" w:cs="Times New Roman"/>
          <w:bCs w:val="0"/>
          <w:sz w:val="22"/>
          <w:szCs w:val="22"/>
        </w:rPr>
        <w:t>Щербини Олександра Сергійовича</w:t>
      </w:r>
    </w:p>
    <w:p w:rsidR="002E57E9" w:rsidRPr="007378BB" w:rsidRDefault="002E57E9" w:rsidP="002E57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 спеціаліста сектору інформаційних технологій та захисту інформації управління Держгеокадастру у Прилуцькому районі Чернігівської області  Щербини Олександра Сергійовича,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2E57E9" w:rsidRPr="002E57E9" w:rsidRDefault="002E57E9" w:rsidP="002E57E9">
      <w:r>
        <w:rPr>
          <w:b/>
        </w:rPr>
        <w:tab/>
        <w:t xml:space="preserve">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2E57E9" w:rsidRPr="002E57E9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E57E9"/>
    <w:rsid w:val="001B6DE2"/>
    <w:rsid w:val="002E57E9"/>
    <w:rsid w:val="005737EC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E9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2E57E9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2E57E9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57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7E9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129</Words>
  <Characters>740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2016-04-19T14:19:00Z</dcterms:created>
  <dcterms:modified xsi:type="dcterms:W3CDTF">2016-04-19T14:20:00Z</dcterms:modified>
</cp:coreProperties>
</file>