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7BA" w:rsidRDefault="00E427BA" w:rsidP="00E427BA">
      <w:pPr>
        <w:jc w:val="center"/>
        <w:rPr>
          <w:rFonts w:eastAsia="Arial Unicode MS"/>
          <w:b/>
          <w:sz w:val="27"/>
          <w:szCs w:val="27"/>
        </w:rPr>
      </w:pPr>
      <w:r>
        <w:rPr>
          <w:rFonts w:eastAsia="Arial Unicode MS"/>
          <w:b/>
          <w:noProof/>
          <w:sz w:val="27"/>
          <w:szCs w:val="27"/>
          <w:lang w:val="ru-RU"/>
        </w:rPr>
        <w:drawing>
          <wp:inline distT="0" distB="0" distL="0" distR="0">
            <wp:extent cx="6078220" cy="9972040"/>
            <wp:effectExtent l="19050" t="0" r="0" b="0"/>
            <wp:docPr id="1" name="Рисунок 0" descr="Декларація Прищеп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Прищепа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/>
          <w:b/>
          <w:noProof/>
          <w:sz w:val="27"/>
          <w:szCs w:val="27"/>
          <w:lang w:val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2" name="Рисунок 1" descr="Декларація Прищеп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Прищепа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/>
          <w:b/>
          <w:noProof/>
          <w:sz w:val="27"/>
          <w:szCs w:val="27"/>
          <w:lang w:val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3" name="Рисунок 2" descr="Декларація Прищеп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Прищепа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/>
          <w:b/>
          <w:noProof/>
          <w:sz w:val="27"/>
          <w:szCs w:val="27"/>
          <w:lang w:val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4" name="Рисунок 3" descr="Декларація Прищеп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Прищепа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/>
          <w:b/>
          <w:noProof/>
          <w:sz w:val="27"/>
          <w:szCs w:val="27"/>
          <w:lang w:val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5" name="Рисунок 4" descr="Декларація Прищеп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Прищепа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/>
          <w:b/>
          <w:noProof/>
          <w:sz w:val="27"/>
          <w:szCs w:val="27"/>
          <w:lang w:val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6" name="Рисунок 5" descr="Декларація Прищеп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Прищепа 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/>
          <w:b/>
          <w:noProof/>
          <w:sz w:val="27"/>
          <w:szCs w:val="27"/>
          <w:lang w:val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7" name="Рисунок 6" descr="Декларація Прищеп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Прищепа 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/>
          <w:b/>
          <w:noProof/>
          <w:sz w:val="27"/>
          <w:szCs w:val="27"/>
          <w:lang w:val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8" name="Рисунок 7" descr="Декларація Прищеп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Прищепа 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/>
          <w:b/>
          <w:noProof/>
          <w:sz w:val="27"/>
          <w:szCs w:val="27"/>
          <w:lang w:val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9" name="Рисунок 8" descr="Декларація Прищеп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Прищепа 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/>
          <w:b/>
          <w:noProof/>
          <w:sz w:val="27"/>
          <w:szCs w:val="27"/>
          <w:lang w:val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10" name="Рисунок 9" descr="Заява Прищеп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 Прищепа 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7BA" w:rsidRDefault="00E427BA" w:rsidP="00E427BA">
      <w:pPr>
        <w:jc w:val="center"/>
        <w:rPr>
          <w:rFonts w:eastAsia="Arial Unicode MS"/>
          <w:b/>
          <w:sz w:val="27"/>
          <w:szCs w:val="27"/>
        </w:rPr>
      </w:pPr>
      <w:r>
        <w:rPr>
          <w:rFonts w:eastAsia="Arial Unicode MS"/>
          <w:b/>
          <w:sz w:val="27"/>
          <w:szCs w:val="27"/>
        </w:rPr>
        <w:lastRenderedPageBreak/>
        <w:t>Інформація щодо результатів проведення перевірки, передбаченої Законом України  "Про очищення влади", стосовно прищепи Марини Миколаївни</w:t>
      </w:r>
    </w:p>
    <w:p w:rsidR="00E427BA" w:rsidRDefault="00E427BA" w:rsidP="00E427BA">
      <w:pPr>
        <w:jc w:val="both"/>
        <w:rPr>
          <w:rFonts w:eastAsia="Arial Unicode MS"/>
          <w:b/>
          <w:sz w:val="27"/>
          <w:szCs w:val="27"/>
        </w:rPr>
      </w:pPr>
    </w:p>
    <w:p w:rsidR="00E427BA" w:rsidRPr="0085766C" w:rsidRDefault="00E427BA" w:rsidP="00E427BA">
      <w:pPr>
        <w:jc w:val="both"/>
        <w:rPr>
          <w:rFonts w:ascii="Times New Roman" w:eastAsia="Arial Unicode MS" w:hAnsi="Times New Roman"/>
          <w:sz w:val="28"/>
          <w:szCs w:val="28"/>
        </w:rPr>
      </w:pPr>
      <w:r w:rsidRPr="0085766C">
        <w:rPr>
          <w:rFonts w:ascii="Times New Roman" w:eastAsia="Arial Unicode MS" w:hAnsi="Times New Roman"/>
          <w:sz w:val="28"/>
          <w:szCs w:val="28"/>
        </w:rPr>
        <w:t xml:space="preserve">За результатами перевірки, проведеної на виконання вимог Закону України "Про очищення влади" та Порядку проведення перевірки достовірності відомостей щодо застосування заборон, передбачених частинами третьою і четвертою статті 1 Закону України "Про очищення влади", затвердженого постановою Кабінету Міністрів України від 16 жовтня 2014 р. № 563, встановлено, що до </w:t>
      </w:r>
      <w:r w:rsidRPr="0085766C">
        <w:rPr>
          <w:rFonts w:ascii="Times New Roman" w:hAnsi="Times New Roman"/>
          <w:sz w:val="28"/>
          <w:szCs w:val="28"/>
        </w:rPr>
        <w:t>Провідн</w:t>
      </w:r>
      <w:r>
        <w:rPr>
          <w:rFonts w:ascii="Times New Roman" w:hAnsi="Times New Roman"/>
          <w:sz w:val="28"/>
          <w:szCs w:val="28"/>
        </w:rPr>
        <w:t>ого</w:t>
      </w:r>
      <w:r w:rsidRPr="0085766C">
        <w:rPr>
          <w:rFonts w:ascii="Times New Roman" w:eastAsia="Arial Unicode MS" w:hAnsi="Times New Roman"/>
          <w:color w:val="000000"/>
          <w:sz w:val="28"/>
          <w:szCs w:val="28"/>
        </w:rPr>
        <w:t xml:space="preserve"> спеціаліста сектору державного земельного кадастру Відділу Держгеокадастру у Менському районі Чернігівської області </w:t>
      </w:r>
      <w:r w:rsidRPr="0085766C">
        <w:rPr>
          <w:rFonts w:ascii="Times New Roman" w:eastAsia="Arial Unicode MS" w:hAnsi="Times New Roman"/>
          <w:sz w:val="28"/>
          <w:szCs w:val="28"/>
        </w:rPr>
        <w:t>Прищепи Марини Миколаївни</w:t>
      </w:r>
      <w:r w:rsidRPr="0085766C">
        <w:rPr>
          <w:rFonts w:ascii="Times New Roman" w:eastAsia="Arial Unicode MS" w:hAnsi="Times New Roman"/>
          <w:color w:val="000000"/>
          <w:sz w:val="28"/>
          <w:szCs w:val="28"/>
        </w:rPr>
        <w:t xml:space="preserve">, не застосовуються заборони, визначені частинами </w:t>
      </w:r>
      <w:r w:rsidRPr="0085766C">
        <w:rPr>
          <w:rFonts w:ascii="Times New Roman" w:eastAsia="Arial Unicode MS" w:hAnsi="Times New Roman"/>
          <w:sz w:val="28"/>
          <w:szCs w:val="28"/>
        </w:rPr>
        <w:t xml:space="preserve">третьою та четвертою статті 1 Закону України "Про очищення влади" (довідка від </w:t>
      </w:r>
      <w:r>
        <w:rPr>
          <w:rFonts w:ascii="Times New Roman" w:eastAsia="Arial Unicode MS" w:hAnsi="Times New Roman"/>
          <w:sz w:val="28"/>
          <w:szCs w:val="28"/>
        </w:rPr>
        <w:t>10</w:t>
      </w:r>
      <w:r w:rsidRPr="0085766C">
        <w:rPr>
          <w:rFonts w:ascii="Times New Roman" w:eastAsia="Arial Unicode MS" w:hAnsi="Times New Roman"/>
          <w:sz w:val="28"/>
          <w:szCs w:val="28"/>
        </w:rPr>
        <w:t>.</w:t>
      </w:r>
      <w:r>
        <w:rPr>
          <w:rFonts w:ascii="Times New Roman" w:eastAsia="Arial Unicode MS" w:hAnsi="Times New Roman"/>
          <w:sz w:val="28"/>
          <w:szCs w:val="28"/>
        </w:rPr>
        <w:t>12</w:t>
      </w:r>
      <w:r w:rsidRPr="0085766C">
        <w:rPr>
          <w:rFonts w:ascii="Times New Roman" w:eastAsia="Arial Unicode MS" w:hAnsi="Times New Roman"/>
          <w:sz w:val="28"/>
          <w:szCs w:val="28"/>
        </w:rPr>
        <w:t>.2015).</w:t>
      </w:r>
    </w:p>
    <w:p w:rsidR="00E427BA" w:rsidRDefault="00E427BA" w:rsidP="00E427BA"/>
    <w:p w:rsidR="00E427BA" w:rsidRDefault="00E427BA" w:rsidP="00E427BA"/>
    <w:p w:rsidR="00AA6F4C" w:rsidRDefault="00E427BA"/>
    <w:p w:rsidR="00E427BA" w:rsidRPr="00E427BA" w:rsidRDefault="00E427BA"/>
    <w:sectPr w:rsidR="00E427BA" w:rsidRPr="00E427BA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tiqua">
    <w:altName w:val="Arial Narrow"/>
    <w:charset w:val="00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427BA"/>
    <w:rsid w:val="001B6DE2"/>
    <w:rsid w:val="008607A9"/>
    <w:rsid w:val="009338E7"/>
    <w:rsid w:val="00BD4CD2"/>
    <w:rsid w:val="00E12D1E"/>
    <w:rsid w:val="00E427BA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7BA"/>
    <w:pPr>
      <w:spacing w:after="0" w:line="240" w:lineRule="auto"/>
    </w:pPr>
    <w:rPr>
      <w:rFonts w:ascii="Antiqua" w:eastAsia="Times New Roman" w:hAnsi="Antiqua" w:cs="Times New Roman"/>
      <w:sz w:val="26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7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7BA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121</Words>
  <Characters>692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2016-04-18T13:47:00Z</dcterms:created>
  <dcterms:modified xsi:type="dcterms:W3CDTF">2016-04-18T13:52:00Z</dcterms:modified>
</cp:coreProperties>
</file>