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BC7C8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78220" cy="9972040"/>
            <wp:effectExtent l="19050" t="0" r="0" b="0"/>
            <wp:docPr id="1" name="Рисунок 0" descr="Заява Кози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Козир 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2" name="Рисунок 1" descr="Декларація Кози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3" name="Рисунок 2" descr="Декларація Кози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4" name="Рисунок 3" descr="Декларація Кози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5" name="Рисунок 4" descr="Декларація Кози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6" name="Рисунок 5" descr="Декларація Кози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7" name="Рисунок 6" descr="Декларація Кози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8" name="Рисунок 7" descr="Декларація Кози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9" name="Рисунок 8" descr="Декларація Кози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10" name="Рисунок 9" descr="Декларація Кози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Козир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8D" w:rsidRDefault="00BC7C8D" w:rsidP="00BC7C8D">
      <w:pPr>
        <w:jc w:val="center"/>
        <w:rPr>
          <w:rFonts w:eastAsia="Arial Unicode MS"/>
          <w:b/>
          <w:sz w:val="27"/>
          <w:szCs w:val="27"/>
        </w:rPr>
      </w:pPr>
      <w:proofErr w:type="spellStart"/>
      <w:r>
        <w:rPr>
          <w:rFonts w:eastAsia="Arial Unicode MS"/>
          <w:b/>
          <w:sz w:val="27"/>
          <w:szCs w:val="27"/>
        </w:rPr>
        <w:lastRenderedPageBreak/>
        <w:t>Інформація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щодо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результатів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проведення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proofErr w:type="gramStart"/>
      <w:r>
        <w:rPr>
          <w:rFonts w:eastAsia="Arial Unicode MS"/>
          <w:b/>
          <w:sz w:val="27"/>
          <w:szCs w:val="27"/>
        </w:rPr>
        <w:t>перев</w:t>
      </w:r>
      <w:proofErr w:type="gramEnd"/>
      <w:r>
        <w:rPr>
          <w:rFonts w:eastAsia="Arial Unicode MS"/>
          <w:b/>
          <w:sz w:val="27"/>
          <w:szCs w:val="27"/>
        </w:rPr>
        <w:t>ірки</w:t>
      </w:r>
      <w:proofErr w:type="spellEnd"/>
      <w:r>
        <w:rPr>
          <w:rFonts w:eastAsia="Arial Unicode MS"/>
          <w:b/>
          <w:sz w:val="27"/>
          <w:szCs w:val="27"/>
        </w:rPr>
        <w:t xml:space="preserve">, </w:t>
      </w:r>
      <w:proofErr w:type="spellStart"/>
      <w:r>
        <w:rPr>
          <w:rFonts w:eastAsia="Arial Unicode MS"/>
          <w:b/>
          <w:sz w:val="27"/>
          <w:szCs w:val="27"/>
        </w:rPr>
        <w:t>передбаченої</w:t>
      </w:r>
      <w:proofErr w:type="spellEnd"/>
      <w:r>
        <w:rPr>
          <w:rFonts w:eastAsia="Arial Unicode MS"/>
          <w:b/>
          <w:sz w:val="27"/>
          <w:szCs w:val="27"/>
        </w:rPr>
        <w:t xml:space="preserve"> Законом </w:t>
      </w:r>
      <w:proofErr w:type="spellStart"/>
      <w:r>
        <w:rPr>
          <w:rFonts w:eastAsia="Arial Unicode MS"/>
          <w:b/>
          <w:sz w:val="27"/>
          <w:szCs w:val="27"/>
        </w:rPr>
        <w:t>України</w:t>
      </w:r>
      <w:proofErr w:type="spellEnd"/>
      <w:r>
        <w:rPr>
          <w:rFonts w:eastAsia="Arial Unicode MS"/>
          <w:b/>
          <w:sz w:val="27"/>
          <w:szCs w:val="27"/>
        </w:rPr>
        <w:t xml:space="preserve">  "Про </w:t>
      </w:r>
      <w:proofErr w:type="spellStart"/>
      <w:r>
        <w:rPr>
          <w:rFonts w:eastAsia="Arial Unicode MS"/>
          <w:b/>
          <w:sz w:val="27"/>
          <w:szCs w:val="27"/>
        </w:rPr>
        <w:t>очищення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влади</w:t>
      </w:r>
      <w:proofErr w:type="spellEnd"/>
      <w:r>
        <w:rPr>
          <w:rFonts w:eastAsia="Arial Unicode MS"/>
          <w:b/>
          <w:sz w:val="27"/>
          <w:szCs w:val="27"/>
        </w:rPr>
        <w:t xml:space="preserve">", </w:t>
      </w:r>
      <w:proofErr w:type="spellStart"/>
      <w:r>
        <w:rPr>
          <w:rFonts w:eastAsia="Arial Unicode MS"/>
          <w:b/>
          <w:sz w:val="27"/>
          <w:szCs w:val="27"/>
        </w:rPr>
        <w:t>стосовно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Козир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Ірини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Володимирівни</w:t>
      </w:r>
      <w:proofErr w:type="spellEnd"/>
    </w:p>
    <w:p w:rsidR="00BC7C8D" w:rsidRDefault="00BC7C8D" w:rsidP="00BC7C8D">
      <w:pPr>
        <w:jc w:val="both"/>
        <w:rPr>
          <w:rFonts w:eastAsia="Arial Unicode MS"/>
          <w:b/>
          <w:sz w:val="27"/>
          <w:szCs w:val="27"/>
        </w:rPr>
      </w:pPr>
    </w:p>
    <w:p w:rsidR="00BC7C8D" w:rsidRPr="00D801CF" w:rsidRDefault="00BC7C8D" w:rsidP="00BC7C8D">
      <w:pPr>
        <w:jc w:val="both"/>
        <w:rPr>
          <w:rFonts w:ascii="Times New Roman" w:eastAsia="Arial Unicode MS" w:hAnsi="Times New Roman"/>
          <w:sz w:val="28"/>
          <w:szCs w:val="28"/>
        </w:rPr>
      </w:pPr>
      <w:r w:rsidRPr="00D801CF">
        <w:rPr>
          <w:rFonts w:ascii="Times New Roman" w:eastAsia="Arial Unicode MS" w:hAnsi="Times New Roman"/>
          <w:sz w:val="28"/>
          <w:szCs w:val="28"/>
        </w:rPr>
        <w:t xml:space="preserve">За результатами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перевірки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проведеної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на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виконання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вимог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Закону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" та Порядку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проведення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перевірки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достовірності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відомостей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щодо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застосування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заборон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передбачених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частинами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третьою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і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четвертою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статті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1 Закону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",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затвердженого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постановою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Кабінету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Міні</w:t>
      </w:r>
      <w:proofErr w:type="gramStart"/>
      <w:r w:rsidRPr="00D801CF">
        <w:rPr>
          <w:rFonts w:ascii="Times New Roman" w:eastAsia="Arial Unicode MS" w:hAnsi="Times New Roman"/>
          <w:sz w:val="28"/>
          <w:szCs w:val="28"/>
        </w:rPr>
        <w:t>стр</w:t>
      </w:r>
      <w:proofErr w:type="gramEnd"/>
      <w:r w:rsidRPr="00D801CF">
        <w:rPr>
          <w:rFonts w:ascii="Times New Roman" w:eastAsia="Arial Unicode MS" w:hAnsi="Times New Roman"/>
          <w:sz w:val="28"/>
          <w:szCs w:val="28"/>
        </w:rPr>
        <w:t>ів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від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16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жовтня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2014 р. № 563,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встановлено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що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до </w:t>
      </w:r>
      <w:r w:rsidRPr="00D801CF">
        <w:rPr>
          <w:rFonts w:ascii="Times New Roman" w:hAnsi="Times New Roman"/>
          <w:sz w:val="28"/>
          <w:szCs w:val="28"/>
        </w:rPr>
        <w:t xml:space="preserve">Головного </w:t>
      </w:r>
      <w:proofErr w:type="spellStart"/>
      <w:r w:rsidRPr="00D801CF">
        <w:rPr>
          <w:rFonts w:ascii="Times New Roman" w:hAnsi="Times New Roman"/>
          <w:sz w:val="28"/>
          <w:szCs w:val="28"/>
        </w:rPr>
        <w:t>спеціаліст</w:t>
      </w:r>
      <w:proofErr w:type="spellEnd"/>
      <w:r w:rsidRPr="00D801CF">
        <w:rPr>
          <w:rFonts w:ascii="Times New Roman" w:hAnsi="Times New Roman"/>
          <w:sz w:val="28"/>
          <w:szCs w:val="28"/>
        </w:rPr>
        <w:t xml:space="preserve"> - бухгалтера</w:t>
      </w:r>
      <w:proofErr w:type="gram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В</w:t>
      </w:r>
      <w:proofErr w:type="gram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ідділу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Держгеокадастру у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Менському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районі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Чернігівської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області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Козир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Ірини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Володимирівни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, не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застосовуються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заборони,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визначені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>частинами</w:t>
      </w:r>
      <w:proofErr w:type="spellEnd"/>
      <w:r w:rsidRPr="00D801C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третьою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та четвертою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статті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1 Закону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>" (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довідка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D801CF">
        <w:rPr>
          <w:rFonts w:ascii="Times New Roman" w:eastAsia="Arial Unicode MS" w:hAnsi="Times New Roman"/>
          <w:sz w:val="28"/>
          <w:szCs w:val="28"/>
        </w:rPr>
        <w:t>від</w:t>
      </w:r>
      <w:proofErr w:type="spellEnd"/>
      <w:r w:rsidRPr="00D801CF">
        <w:rPr>
          <w:rFonts w:ascii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>10</w:t>
      </w:r>
      <w:r w:rsidRPr="00D801CF">
        <w:rPr>
          <w:rFonts w:ascii="Times New Roman" w:eastAsia="Arial Unicode MS" w:hAnsi="Times New Roman"/>
          <w:sz w:val="28"/>
          <w:szCs w:val="28"/>
        </w:rPr>
        <w:t>.</w:t>
      </w:r>
      <w:r>
        <w:rPr>
          <w:rFonts w:ascii="Times New Roman" w:eastAsia="Arial Unicode MS" w:hAnsi="Times New Roman"/>
          <w:sz w:val="28"/>
          <w:szCs w:val="28"/>
        </w:rPr>
        <w:t>12</w:t>
      </w:r>
      <w:r w:rsidRPr="00D801CF">
        <w:rPr>
          <w:rFonts w:ascii="Times New Roman" w:eastAsia="Arial Unicode MS" w:hAnsi="Times New Roman"/>
          <w:sz w:val="28"/>
          <w:szCs w:val="28"/>
        </w:rPr>
        <w:t>.2015).</w:t>
      </w:r>
    </w:p>
    <w:p w:rsidR="00BC7C8D" w:rsidRDefault="00BC7C8D" w:rsidP="00BC7C8D"/>
    <w:p w:rsidR="00BC7C8D" w:rsidRDefault="00BC7C8D" w:rsidP="00BC7C8D"/>
    <w:p w:rsidR="00BC7C8D" w:rsidRPr="00BC7C8D" w:rsidRDefault="00BC7C8D"/>
    <w:sectPr w:rsidR="00BC7C8D" w:rsidRPr="00BC7C8D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C7C8D"/>
    <w:rsid w:val="001B6DE2"/>
    <w:rsid w:val="008607A9"/>
    <w:rsid w:val="009338E7"/>
    <w:rsid w:val="00BC7C8D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117</Words>
  <Characters>667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2016-04-18T13:40:00Z</dcterms:created>
  <dcterms:modified xsi:type="dcterms:W3CDTF">2016-04-18T13:43:00Z</dcterms:modified>
</cp:coreProperties>
</file>