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513D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78220" cy="9972040"/>
            <wp:effectExtent l="19050" t="0" r="0" b="0"/>
            <wp:docPr id="2" name="Рисунок 1" descr="0аява Г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аява Горд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3" name="Рисунок 2" descr="Декларація Гор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4" name="Рисунок 3" descr="Декларація Гор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5" name="Рисунок 4" descr="Декларація Горд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6" name="Рисунок 5" descr="Декларація Горд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7" name="Рисунок 6" descr="Декларація Горд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8" name="Рисунок 7" descr="Декларація Горд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9" name="Рисунок 8" descr="Декларація Горд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8220" cy="9972040"/>
            <wp:effectExtent l="19050" t="0" r="0" b="0"/>
            <wp:docPr id="10" name="Рисунок 9" descr="Декларація Горд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DAD" w:rsidRDefault="00513DAD">
      <w:pPr>
        <w:rPr>
          <w:lang w:val="uk-UA"/>
        </w:rPr>
      </w:pPr>
      <w:r w:rsidRPr="00513DAD">
        <w:rPr>
          <w:lang w:val="uk-UA"/>
        </w:rPr>
        <w:lastRenderedPageBreak/>
        <w:drawing>
          <wp:inline distT="0" distB="0" distL="0" distR="0">
            <wp:extent cx="6078220" cy="9972040"/>
            <wp:effectExtent l="19050" t="0" r="0" b="0"/>
            <wp:docPr id="11" name="Рисунок 0" descr="Декларація Горд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Горда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DAD" w:rsidRDefault="00513DAD" w:rsidP="00513DAD">
      <w:pPr>
        <w:jc w:val="center"/>
        <w:rPr>
          <w:rFonts w:eastAsia="Arial Unicode MS"/>
          <w:b/>
          <w:sz w:val="27"/>
          <w:szCs w:val="27"/>
        </w:rPr>
      </w:pPr>
      <w:proofErr w:type="spellStart"/>
      <w:r>
        <w:rPr>
          <w:rFonts w:eastAsia="Arial Unicode MS"/>
          <w:b/>
          <w:sz w:val="27"/>
          <w:szCs w:val="27"/>
        </w:rPr>
        <w:lastRenderedPageBreak/>
        <w:t>Інформація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щодо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результатів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проведення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proofErr w:type="gramStart"/>
      <w:r>
        <w:rPr>
          <w:rFonts w:eastAsia="Arial Unicode MS"/>
          <w:b/>
          <w:sz w:val="27"/>
          <w:szCs w:val="27"/>
        </w:rPr>
        <w:t>перев</w:t>
      </w:r>
      <w:proofErr w:type="gramEnd"/>
      <w:r>
        <w:rPr>
          <w:rFonts w:eastAsia="Arial Unicode MS"/>
          <w:b/>
          <w:sz w:val="27"/>
          <w:szCs w:val="27"/>
        </w:rPr>
        <w:t>ірки</w:t>
      </w:r>
      <w:proofErr w:type="spellEnd"/>
      <w:r>
        <w:rPr>
          <w:rFonts w:eastAsia="Arial Unicode MS"/>
          <w:b/>
          <w:sz w:val="27"/>
          <w:szCs w:val="27"/>
        </w:rPr>
        <w:t xml:space="preserve">, </w:t>
      </w:r>
      <w:proofErr w:type="spellStart"/>
      <w:r>
        <w:rPr>
          <w:rFonts w:eastAsia="Arial Unicode MS"/>
          <w:b/>
          <w:sz w:val="27"/>
          <w:szCs w:val="27"/>
        </w:rPr>
        <w:t>передбаченої</w:t>
      </w:r>
      <w:proofErr w:type="spellEnd"/>
      <w:r>
        <w:rPr>
          <w:rFonts w:eastAsia="Arial Unicode MS"/>
          <w:b/>
          <w:sz w:val="27"/>
          <w:szCs w:val="27"/>
        </w:rPr>
        <w:t xml:space="preserve"> Законом </w:t>
      </w:r>
      <w:proofErr w:type="spellStart"/>
      <w:r>
        <w:rPr>
          <w:rFonts w:eastAsia="Arial Unicode MS"/>
          <w:b/>
          <w:sz w:val="27"/>
          <w:szCs w:val="27"/>
        </w:rPr>
        <w:t>України</w:t>
      </w:r>
      <w:proofErr w:type="spellEnd"/>
      <w:r>
        <w:rPr>
          <w:rFonts w:eastAsia="Arial Unicode MS"/>
          <w:b/>
          <w:sz w:val="27"/>
          <w:szCs w:val="27"/>
        </w:rPr>
        <w:t xml:space="preserve">  "Про </w:t>
      </w:r>
      <w:proofErr w:type="spellStart"/>
      <w:r>
        <w:rPr>
          <w:rFonts w:eastAsia="Arial Unicode MS"/>
          <w:b/>
          <w:sz w:val="27"/>
          <w:szCs w:val="27"/>
        </w:rPr>
        <w:t>очищення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влади</w:t>
      </w:r>
      <w:proofErr w:type="spellEnd"/>
      <w:r>
        <w:rPr>
          <w:rFonts w:eastAsia="Arial Unicode MS"/>
          <w:b/>
          <w:sz w:val="27"/>
          <w:szCs w:val="27"/>
        </w:rPr>
        <w:t xml:space="preserve">", </w:t>
      </w:r>
      <w:proofErr w:type="spellStart"/>
      <w:r>
        <w:rPr>
          <w:rFonts w:eastAsia="Arial Unicode MS"/>
          <w:b/>
          <w:sz w:val="27"/>
          <w:szCs w:val="27"/>
        </w:rPr>
        <w:t>стосовно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Гордої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Наталії</w:t>
      </w:r>
      <w:proofErr w:type="spellEnd"/>
      <w:r>
        <w:rPr>
          <w:rFonts w:eastAsia="Arial Unicode MS"/>
          <w:b/>
          <w:sz w:val="27"/>
          <w:szCs w:val="27"/>
        </w:rPr>
        <w:t xml:space="preserve"> </w:t>
      </w:r>
      <w:proofErr w:type="spellStart"/>
      <w:r>
        <w:rPr>
          <w:rFonts w:eastAsia="Arial Unicode MS"/>
          <w:b/>
          <w:sz w:val="27"/>
          <w:szCs w:val="27"/>
        </w:rPr>
        <w:t>Анатоліївни</w:t>
      </w:r>
      <w:proofErr w:type="spellEnd"/>
    </w:p>
    <w:p w:rsidR="00513DAD" w:rsidRDefault="00513DAD" w:rsidP="00513DAD">
      <w:pPr>
        <w:jc w:val="both"/>
        <w:rPr>
          <w:rFonts w:eastAsia="Arial Unicode MS"/>
          <w:b/>
          <w:sz w:val="27"/>
          <w:szCs w:val="27"/>
        </w:rPr>
      </w:pPr>
    </w:p>
    <w:p w:rsidR="00513DAD" w:rsidRPr="00451C9A" w:rsidRDefault="00513DAD" w:rsidP="00513DAD">
      <w:pPr>
        <w:jc w:val="both"/>
        <w:rPr>
          <w:rFonts w:ascii="Times New Roman" w:eastAsia="Arial Unicode MS" w:hAnsi="Times New Roman"/>
          <w:sz w:val="28"/>
          <w:szCs w:val="28"/>
        </w:rPr>
      </w:pPr>
      <w:r w:rsidRPr="00451C9A">
        <w:rPr>
          <w:rFonts w:ascii="Times New Roman" w:eastAsia="Arial Unicode MS" w:hAnsi="Times New Roman"/>
          <w:sz w:val="28"/>
          <w:szCs w:val="28"/>
        </w:rPr>
        <w:t xml:space="preserve">За результатами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перевірки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проведеної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на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виконання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вимог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Закону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"Про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" та Порядку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проведення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перевірки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достовірності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відомостей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щодо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застосування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заборон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передбачених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частинами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третьою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четвертою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статті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1 Закону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"Про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",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затвердженого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постановою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Кабінету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Міні</w:t>
      </w:r>
      <w:proofErr w:type="gramStart"/>
      <w:r w:rsidRPr="00451C9A">
        <w:rPr>
          <w:rFonts w:ascii="Times New Roman" w:eastAsia="Arial Unicode MS" w:hAnsi="Times New Roman"/>
          <w:sz w:val="28"/>
          <w:szCs w:val="28"/>
        </w:rPr>
        <w:t>стр</w:t>
      </w:r>
      <w:proofErr w:type="gramEnd"/>
      <w:r w:rsidRPr="00451C9A">
        <w:rPr>
          <w:rFonts w:ascii="Times New Roman" w:eastAsia="Arial Unicode MS" w:hAnsi="Times New Roman"/>
          <w:sz w:val="28"/>
          <w:szCs w:val="28"/>
        </w:rPr>
        <w:t>ів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від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16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жовтня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2014 р. № 563,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встановлено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,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що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до </w:t>
      </w:r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головного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спеціаліста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color w:val="000000"/>
          <w:sz w:val="28"/>
          <w:szCs w:val="28"/>
        </w:rPr>
        <w:t>сектору державного земельного кадастру</w:t>
      </w:r>
      <w:proofErr w:type="gram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В</w:t>
      </w:r>
      <w:proofErr w:type="gram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ідділу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Держгеокадастру у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Менському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районі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Чернігівської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області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Гордої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Наталії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Анатоліївни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, не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застосовуються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заборони,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визначені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>частинами</w:t>
      </w:r>
      <w:proofErr w:type="spellEnd"/>
      <w:r w:rsidRPr="00451C9A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третьою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та четвертою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статті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1 Закону </w:t>
      </w:r>
      <w:proofErr w:type="spellStart"/>
      <w:r w:rsidRPr="00451C9A">
        <w:rPr>
          <w:rFonts w:ascii="Times New Roman" w:eastAsia="Arial Unicode MS" w:hAnsi="Times New Roman"/>
          <w:sz w:val="28"/>
          <w:szCs w:val="28"/>
        </w:rPr>
        <w:t>України</w:t>
      </w:r>
      <w:proofErr w:type="spellEnd"/>
      <w:r w:rsidRPr="00451C9A">
        <w:rPr>
          <w:rFonts w:ascii="Times New Roman" w:eastAsia="Arial Unicode MS" w:hAnsi="Times New Roman"/>
          <w:sz w:val="28"/>
          <w:szCs w:val="28"/>
        </w:rPr>
        <w:t xml:space="preserve"> "Пр</w:t>
      </w:r>
      <w:r>
        <w:rPr>
          <w:rFonts w:ascii="Times New Roman" w:eastAsia="Arial Unicode MS" w:hAnsi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очищення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влади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" (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довідка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від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10.12</w:t>
      </w:r>
      <w:r w:rsidRPr="00451C9A">
        <w:rPr>
          <w:rFonts w:ascii="Times New Roman" w:eastAsia="Arial Unicode MS" w:hAnsi="Times New Roman"/>
          <w:sz w:val="28"/>
          <w:szCs w:val="28"/>
        </w:rPr>
        <w:t>.2015).</w:t>
      </w:r>
    </w:p>
    <w:p w:rsidR="00513DAD" w:rsidRDefault="00513DAD" w:rsidP="00513DAD"/>
    <w:p w:rsidR="00513DAD" w:rsidRDefault="00513DAD" w:rsidP="00513DAD"/>
    <w:p w:rsidR="00513DAD" w:rsidRPr="00513DAD" w:rsidRDefault="00513DAD"/>
    <w:sectPr w:rsidR="00513DAD" w:rsidRPr="00513DAD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13DAD"/>
    <w:rsid w:val="001B6DE2"/>
    <w:rsid w:val="00513DAD"/>
    <w:rsid w:val="008607A9"/>
    <w:rsid w:val="009338E7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121</Words>
  <Characters>693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2016-04-18T13:35:00Z</dcterms:created>
  <dcterms:modified xsi:type="dcterms:W3CDTF">2016-04-18T13:37:00Z</dcterms:modified>
</cp:coreProperties>
</file>